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F8" w:rsidRPr="0083713B" w:rsidRDefault="006A1629" w:rsidP="00697B58">
      <w:pPr>
        <w:pStyle w:val="Title"/>
        <w:spacing w:after="480"/>
        <w:jc w:val="left"/>
        <w:rPr>
          <w:rFonts w:ascii="Arial" w:hAnsi="Arial" w:cs="Arial"/>
          <w:sz w:val="36"/>
          <w:szCs w:val="36"/>
        </w:rPr>
      </w:pPr>
      <w:bookmarkStart w:id="0" w:name="_GoBack"/>
      <w:bookmarkEnd w:id="0"/>
      <w:r w:rsidRPr="0083713B">
        <w:rPr>
          <w:rFonts w:ascii="Arial" w:hAnsi="Arial" w:cs="Arial"/>
          <w:bCs/>
          <w:sz w:val="36"/>
          <w:szCs w:val="36"/>
        </w:rPr>
        <w:t xml:space="preserve">NATIONAL OCEANIC AND ATMOSPHERIC ADMINISTRATION (NOAA) </w:t>
      </w:r>
    </w:p>
    <w:p w:rsidR="00B6054D" w:rsidRPr="0083713B" w:rsidRDefault="00B6054D" w:rsidP="00697B58">
      <w:pPr>
        <w:spacing w:after="400"/>
        <w:rPr>
          <w:rFonts w:ascii="Arial" w:hAnsi="Arial" w:cs="Arial"/>
          <w:b/>
          <w:sz w:val="22"/>
          <w:szCs w:val="22"/>
        </w:rPr>
      </w:pPr>
      <w:r w:rsidRPr="0083713B">
        <w:rPr>
          <w:rFonts w:ascii="Arial" w:hAnsi="Arial" w:cs="Arial"/>
          <w:b/>
          <w:sz w:val="22"/>
          <w:szCs w:val="22"/>
        </w:rPr>
        <w:t>QUALITY ASSURANCE SURVEILLANCE PLAN</w:t>
      </w:r>
    </w:p>
    <w:p w:rsidR="00E81DA7" w:rsidRPr="0083713B" w:rsidRDefault="00ED6D92" w:rsidP="0083713B">
      <w:pPr>
        <w:pStyle w:val="coltext"/>
        <w:tabs>
          <w:tab w:val="clear" w:pos="259"/>
          <w:tab w:val="left" w:pos="720"/>
        </w:tabs>
        <w:spacing w:before="0" w:after="160"/>
        <w:rPr>
          <w:rFonts w:ascii="Arial" w:hAnsi="Arial" w:cs="Arial"/>
          <w:bCs/>
          <w:sz w:val="22"/>
          <w:szCs w:val="22"/>
        </w:rPr>
      </w:pPr>
      <w:bookmarkStart w:id="1" w:name="_TOProjectManager"/>
      <w:bookmarkStart w:id="2" w:name="_CFP"/>
      <w:bookmarkEnd w:id="1"/>
      <w:bookmarkEnd w:id="2"/>
      <w:r w:rsidRPr="0083713B">
        <w:rPr>
          <w:rFonts w:ascii="Arial" w:hAnsi="Arial" w:cs="Arial"/>
          <w:bCs/>
          <w:sz w:val="22"/>
          <w:szCs w:val="22"/>
        </w:rPr>
        <w:t xml:space="preserve">Version – </w:t>
      </w:r>
      <w:r w:rsidR="00C2223C" w:rsidRPr="0083713B">
        <w:rPr>
          <w:rFonts w:ascii="Arial" w:hAnsi="Arial" w:cs="Arial"/>
          <w:bCs/>
          <w:sz w:val="22"/>
          <w:szCs w:val="22"/>
          <w:highlight w:val="yellow"/>
        </w:rPr>
        <w:t>&lt;insert date or version number&gt;</w:t>
      </w:r>
    </w:p>
    <w:p w:rsidR="00723CC8" w:rsidRPr="0083713B" w:rsidRDefault="00585AD4" w:rsidP="0083713B">
      <w:pPr>
        <w:autoSpaceDE w:val="0"/>
        <w:autoSpaceDN w:val="0"/>
        <w:adjustRightInd w:val="0"/>
        <w:spacing w:after="160"/>
        <w:rPr>
          <w:rFonts w:ascii="Arial" w:hAnsi="Arial" w:cs="Arial"/>
          <w:bCs/>
          <w:i/>
          <w:color w:val="0070C0"/>
          <w:sz w:val="22"/>
          <w:szCs w:val="22"/>
        </w:rPr>
      </w:pPr>
      <w:r w:rsidRPr="0083713B">
        <w:rPr>
          <w:rFonts w:ascii="Arial" w:hAnsi="Arial" w:cs="Arial"/>
          <w:b/>
          <w:bCs/>
          <w:color w:val="0070C0"/>
          <w:sz w:val="22"/>
          <w:szCs w:val="22"/>
        </w:rPr>
        <w:t>NOTES ON USING THIS TEMPLATE:</w:t>
      </w:r>
      <w:r w:rsidRPr="0083713B">
        <w:rPr>
          <w:rFonts w:ascii="Arial" w:hAnsi="Arial" w:cs="Arial"/>
          <w:bCs/>
          <w:sz w:val="22"/>
          <w:szCs w:val="22"/>
        </w:rPr>
        <w:t xml:space="preserve">  </w:t>
      </w:r>
      <w:r w:rsidRPr="0083713B">
        <w:rPr>
          <w:rFonts w:ascii="Arial" w:hAnsi="Arial" w:cs="Arial"/>
          <w:bCs/>
          <w:i/>
          <w:color w:val="0070C0"/>
          <w:sz w:val="22"/>
          <w:szCs w:val="22"/>
        </w:rPr>
        <w:t>This template has been developed to assist NOAA requiring activities with creating a Quality Assurance Surveillance Plan (QASP).  The purpose of the QASP is to provide the Government and contractor with evaluation criteria that determines whether or not the performance standards for a specific contract have been met.</w:t>
      </w:r>
    </w:p>
    <w:p w:rsidR="00ED6D92" w:rsidRPr="0083713B" w:rsidRDefault="00ED6D92" w:rsidP="00E81DA7">
      <w:pPr>
        <w:autoSpaceDE w:val="0"/>
        <w:autoSpaceDN w:val="0"/>
        <w:adjustRightInd w:val="0"/>
        <w:rPr>
          <w:rFonts w:ascii="Arial" w:hAnsi="Arial" w:cs="Arial"/>
          <w:bCs/>
          <w:sz w:val="22"/>
          <w:szCs w:val="22"/>
        </w:rPr>
      </w:pPr>
      <w:r w:rsidRPr="0083713B">
        <w:rPr>
          <w:rFonts w:ascii="Arial" w:hAnsi="Arial" w:cs="Arial"/>
          <w:bCs/>
          <w:sz w:val="22"/>
          <w:szCs w:val="22"/>
        </w:rPr>
        <w:t xml:space="preserve">For </w:t>
      </w:r>
      <w:r w:rsidRPr="0083713B">
        <w:rPr>
          <w:rFonts w:ascii="Arial" w:hAnsi="Arial" w:cs="Arial"/>
          <w:bCs/>
          <w:sz w:val="22"/>
          <w:szCs w:val="22"/>
          <w:highlight w:val="yellow"/>
        </w:rPr>
        <w:t>&lt;enter contract title&gt;</w:t>
      </w:r>
    </w:p>
    <w:p w:rsidR="00ED6D92" w:rsidRPr="0083713B" w:rsidRDefault="00ED6D92" w:rsidP="00E81DA7">
      <w:pPr>
        <w:autoSpaceDE w:val="0"/>
        <w:autoSpaceDN w:val="0"/>
        <w:adjustRightInd w:val="0"/>
        <w:rPr>
          <w:rFonts w:ascii="Arial" w:hAnsi="Arial" w:cs="Arial"/>
          <w:bCs/>
          <w:sz w:val="22"/>
          <w:szCs w:val="22"/>
        </w:rPr>
      </w:pPr>
      <w:r w:rsidRPr="0083713B">
        <w:rPr>
          <w:rFonts w:ascii="Arial" w:hAnsi="Arial" w:cs="Arial"/>
          <w:bCs/>
          <w:sz w:val="22"/>
          <w:szCs w:val="22"/>
        </w:rPr>
        <w:t xml:space="preserve">Contract Number: </w:t>
      </w:r>
      <w:r w:rsidRPr="0083713B">
        <w:rPr>
          <w:rFonts w:ascii="Arial" w:hAnsi="Arial" w:cs="Arial"/>
          <w:bCs/>
          <w:sz w:val="22"/>
          <w:szCs w:val="22"/>
          <w:highlight w:val="yellow"/>
        </w:rPr>
        <w:t>&lt;</w:t>
      </w:r>
      <w:r w:rsidRPr="0083713B">
        <w:rPr>
          <w:rFonts w:ascii="Arial" w:hAnsi="Arial" w:cs="Arial"/>
          <w:sz w:val="22"/>
          <w:szCs w:val="22"/>
          <w:highlight w:val="yellow"/>
        </w:rPr>
        <w:t xml:space="preserve"> upon award,</w:t>
      </w:r>
      <w:r w:rsidRPr="0083713B">
        <w:rPr>
          <w:rFonts w:ascii="Arial" w:hAnsi="Arial" w:cs="Arial"/>
          <w:bCs/>
          <w:sz w:val="22"/>
          <w:szCs w:val="22"/>
          <w:highlight w:val="yellow"/>
        </w:rPr>
        <w:t xml:space="preserve"> enter contract number&gt;</w:t>
      </w:r>
    </w:p>
    <w:p w:rsidR="00ED6D92" w:rsidRPr="0083713B" w:rsidRDefault="00ED6D92" w:rsidP="00E81DA7">
      <w:pPr>
        <w:autoSpaceDE w:val="0"/>
        <w:autoSpaceDN w:val="0"/>
        <w:adjustRightInd w:val="0"/>
        <w:rPr>
          <w:rFonts w:ascii="Arial" w:hAnsi="Arial" w:cs="Arial"/>
          <w:sz w:val="22"/>
          <w:szCs w:val="22"/>
        </w:rPr>
      </w:pPr>
      <w:r w:rsidRPr="0083713B">
        <w:rPr>
          <w:rFonts w:ascii="Arial" w:hAnsi="Arial" w:cs="Arial"/>
          <w:sz w:val="22"/>
          <w:szCs w:val="22"/>
        </w:rPr>
        <w:t xml:space="preserve">Contract Description:   </w:t>
      </w:r>
      <w:r w:rsidRPr="0083713B">
        <w:rPr>
          <w:rFonts w:ascii="Arial" w:hAnsi="Arial" w:cs="Arial"/>
          <w:sz w:val="22"/>
          <w:szCs w:val="22"/>
          <w:highlight w:val="yellow"/>
        </w:rPr>
        <w:t>&lt; enter contract description &gt;</w:t>
      </w:r>
      <w:r w:rsidRPr="0083713B">
        <w:rPr>
          <w:rFonts w:ascii="Arial" w:hAnsi="Arial" w:cs="Arial"/>
          <w:sz w:val="22"/>
          <w:szCs w:val="22"/>
        </w:rPr>
        <w:t xml:space="preserve"> </w:t>
      </w:r>
    </w:p>
    <w:p w:rsidR="00ED6D92" w:rsidRPr="0083713B" w:rsidRDefault="00ED6D92" w:rsidP="0083713B">
      <w:pPr>
        <w:autoSpaceDE w:val="0"/>
        <w:autoSpaceDN w:val="0"/>
        <w:adjustRightInd w:val="0"/>
        <w:spacing w:after="400"/>
        <w:rPr>
          <w:rFonts w:ascii="Arial" w:hAnsi="Arial" w:cs="Arial"/>
          <w:sz w:val="22"/>
          <w:szCs w:val="22"/>
        </w:rPr>
      </w:pPr>
      <w:r w:rsidRPr="0083713B">
        <w:rPr>
          <w:rFonts w:ascii="Arial" w:hAnsi="Arial" w:cs="Arial"/>
          <w:sz w:val="22"/>
          <w:szCs w:val="22"/>
        </w:rPr>
        <w:t xml:space="preserve">Contractor’s name: </w:t>
      </w:r>
      <w:r w:rsidRPr="0083713B">
        <w:rPr>
          <w:rFonts w:ascii="Arial" w:hAnsi="Arial" w:cs="Arial"/>
          <w:sz w:val="22"/>
          <w:szCs w:val="22"/>
          <w:highlight w:val="yellow"/>
        </w:rPr>
        <w:t>&lt; upon award, enter contractor name &gt;</w:t>
      </w:r>
      <w:r w:rsidRPr="0083713B">
        <w:rPr>
          <w:rFonts w:ascii="Arial" w:hAnsi="Arial" w:cs="Arial"/>
          <w:sz w:val="22"/>
          <w:szCs w:val="22"/>
        </w:rPr>
        <w:t xml:space="preserve"> (hereafter referred to as the contractor</w:t>
      </w:r>
      <w:r w:rsidRPr="0083713B">
        <w:rPr>
          <w:rFonts w:ascii="Arial" w:hAnsi="Arial" w:cs="Arial"/>
          <w:bCs/>
          <w:sz w:val="22"/>
          <w:szCs w:val="22"/>
        </w:rPr>
        <w:t>)</w:t>
      </w:r>
      <w:r w:rsidRPr="0083713B">
        <w:rPr>
          <w:rFonts w:ascii="Arial" w:hAnsi="Arial" w:cs="Arial"/>
          <w:sz w:val="22"/>
          <w:szCs w:val="22"/>
        </w:rPr>
        <w:t>.</w:t>
      </w:r>
    </w:p>
    <w:p w:rsidR="00ED6D92" w:rsidRPr="0083713B" w:rsidRDefault="00ED6D92" w:rsidP="00ED6D92">
      <w:pPr>
        <w:rPr>
          <w:rFonts w:ascii="Arial" w:hAnsi="Arial" w:cs="Arial"/>
          <w:sz w:val="22"/>
          <w:szCs w:val="22"/>
        </w:rPr>
      </w:pPr>
      <w:r w:rsidRPr="0083713B">
        <w:rPr>
          <w:rFonts w:ascii="Arial" w:hAnsi="Arial" w:cs="Arial"/>
          <w:b/>
          <w:sz w:val="22"/>
          <w:szCs w:val="22"/>
        </w:rPr>
        <w:t>1. PURPOSE</w:t>
      </w:r>
      <w:r w:rsidRPr="0083713B">
        <w:rPr>
          <w:rFonts w:ascii="Arial" w:hAnsi="Arial" w:cs="Arial"/>
          <w:sz w:val="22"/>
          <w:szCs w:val="22"/>
        </w:rPr>
        <w:t>.</w:t>
      </w:r>
    </w:p>
    <w:p w:rsidR="00ED6D92" w:rsidRPr="0083713B" w:rsidRDefault="00ED6D92" w:rsidP="0083713B">
      <w:pPr>
        <w:spacing w:after="160"/>
        <w:rPr>
          <w:rFonts w:ascii="Arial" w:hAnsi="Arial" w:cs="Arial"/>
          <w:sz w:val="22"/>
          <w:szCs w:val="22"/>
        </w:rPr>
      </w:pPr>
      <w:r w:rsidRPr="0083713B">
        <w:rPr>
          <w:rFonts w:ascii="Arial" w:hAnsi="Arial" w:cs="Arial"/>
          <w:sz w:val="22"/>
          <w:szCs w:val="22"/>
        </w:rPr>
        <w:t>This Quality Assurance Surveillance Plan (QASP) provides a systematic method to evaluate performance for the stated contract.  This QASP explains the following:</w:t>
      </w:r>
    </w:p>
    <w:p w:rsidR="00F12040" w:rsidRPr="0083713B" w:rsidRDefault="00F12040" w:rsidP="00697B58">
      <w:pPr>
        <w:numPr>
          <w:ilvl w:val="0"/>
          <w:numId w:val="6"/>
        </w:numPr>
        <w:spacing w:after="60"/>
        <w:rPr>
          <w:rFonts w:ascii="Arial" w:hAnsi="Arial" w:cs="Arial"/>
          <w:sz w:val="22"/>
          <w:szCs w:val="22"/>
          <w:highlight w:val="yellow"/>
        </w:rPr>
      </w:pPr>
      <w:r w:rsidRPr="0083713B">
        <w:rPr>
          <w:rFonts w:ascii="Arial" w:hAnsi="Arial" w:cs="Arial"/>
          <w:sz w:val="22"/>
          <w:szCs w:val="22"/>
          <w:highlight w:val="yellow"/>
        </w:rPr>
        <w:t>Deliverable to be completed (what will be monitored?)</w:t>
      </w:r>
    </w:p>
    <w:p w:rsidR="00F12040" w:rsidRPr="0083713B" w:rsidRDefault="00F12040" w:rsidP="00697B58">
      <w:pPr>
        <w:numPr>
          <w:ilvl w:val="0"/>
          <w:numId w:val="6"/>
        </w:numPr>
        <w:spacing w:after="60"/>
        <w:rPr>
          <w:rFonts w:ascii="Arial" w:hAnsi="Arial" w:cs="Arial"/>
          <w:sz w:val="22"/>
          <w:szCs w:val="22"/>
          <w:highlight w:val="yellow"/>
        </w:rPr>
      </w:pPr>
      <w:r w:rsidRPr="0083713B">
        <w:rPr>
          <w:rFonts w:ascii="Arial" w:hAnsi="Arial" w:cs="Arial"/>
          <w:sz w:val="22"/>
          <w:szCs w:val="22"/>
          <w:highlight w:val="yellow"/>
        </w:rPr>
        <w:t>Performance standard (what is expected?)</w:t>
      </w:r>
    </w:p>
    <w:p w:rsidR="00F12040" w:rsidRPr="0083713B" w:rsidRDefault="00F12040" w:rsidP="00697B58">
      <w:pPr>
        <w:numPr>
          <w:ilvl w:val="0"/>
          <w:numId w:val="6"/>
        </w:numPr>
        <w:spacing w:after="60"/>
        <w:rPr>
          <w:rFonts w:ascii="Arial" w:hAnsi="Arial" w:cs="Arial"/>
          <w:sz w:val="22"/>
          <w:szCs w:val="22"/>
          <w:highlight w:val="yellow"/>
        </w:rPr>
      </w:pPr>
      <w:r w:rsidRPr="0083713B">
        <w:rPr>
          <w:rFonts w:ascii="Arial" w:hAnsi="Arial" w:cs="Arial"/>
          <w:sz w:val="22"/>
          <w:szCs w:val="22"/>
          <w:highlight w:val="yellow"/>
        </w:rPr>
        <w:t>Acceptable quality level (AQL)/compliance level (what constitutes acceptance?)</w:t>
      </w:r>
    </w:p>
    <w:p w:rsidR="00ED6D92" w:rsidRPr="0083713B" w:rsidRDefault="00F12040" w:rsidP="00697B58">
      <w:pPr>
        <w:numPr>
          <w:ilvl w:val="0"/>
          <w:numId w:val="6"/>
        </w:numPr>
        <w:spacing w:after="160"/>
        <w:rPr>
          <w:rFonts w:ascii="Arial" w:hAnsi="Arial" w:cs="Arial"/>
          <w:sz w:val="22"/>
          <w:szCs w:val="22"/>
        </w:rPr>
      </w:pPr>
      <w:r w:rsidRPr="0083713B">
        <w:rPr>
          <w:rFonts w:ascii="Arial" w:hAnsi="Arial" w:cs="Arial"/>
          <w:sz w:val="22"/>
          <w:szCs w:val="22"/>
          <w:highlight w:val="yellow"/>
        </w:rPr>
        <w:t>Surveillance method/frequency (how will you perform your check:  random sampling, customer complaint, etc.?)</w:t>
      </w:r>
    </w:p>
    <w:p w:rsidR="00ED6D92" w:rsidRPr="0083713B" w:rsidRDefault="00ED6D92" w:rsidP="0083713B">
      <w:pPr>
        <w:spacing w:after="160"/>
        <w:rPr>
          <w:rFonts w:ascii="Arial" w:hAnsi="Arial" w:cs="Arial"/>
          <w:sz w:val="22"/>
          <w:szCs w:val="22"/>
        </w:rPr>
      </w:pPr>
      <w:r w:rsidRPr="0083713B">
        <w:rPr>
          <w:rFonts w:ascii="Arial" w:hAnsi="Arial" w:cs="Arial"/>
          <w:sz w:val="22"/>
          <w:szCs w:val="22"/>
        </w:rPr>
        <w:t xml:space="preserve">This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  In addition, the QASP should recognize that unforeseen and uncontrollable situations may occur. </w:t>
      </w:r>
    </w:p>
    <w:p w:rsidR="00ED6D92" w:rsidRPr="0083713B" w:rsidRDefault="00ED6D92" w:rsidP="0083713B">
      <w:pPr>
        <w:autoSpaceDE w:val="0"/>
        <w:autoSpaceDN w:val="0"/>
        <w:adjustRightInd w:val="0"/>
        <w:spacing w:after="160"/>
        <w:rPr>
          <w:rFonts w:ascii="Arial" w:hAnsi="Arial" w:cs="Arial"/>
          <w:sz w:val="22"/>
          <w:szCs w:val="22"/>
        </w:rPr>
      </w:pPr>
      <w:r w:rsidRPr="0083713B">
        <w:rPr>
          <w:rFonts w:ascii="Arial" w:hAnsi="Arial" w:cs="Arial"/>
          <w:sz w:val="22"/>
          <w:szCs w:val="22"/>
        </w:rPr>
        <w:t>This QASP is a “living document” and the Government may review and revise it on a regular basis.  However, the Government shall coordinate changes with the contractor.  Updates shall ensure that the QASP remains a valid, useful, and enforceable document.  Copies of the original QASP and revisions shall be provided to the contractor and Government officials implementing surveillance activities.</w:t>
      </w:r>
    </w:p>
    <w:p w:rsidR="00ED6D92" w:rsidRPr="0083713B" w:rsidRDefault="00ED6D92" w:rsidP="0083713B">
      <w:pPr>
        <w:keepNext/>
        <w:keepLines/>
        <w:autoSpaceDE w:val="0"/>
        <w:autoSpaceDN w:val="0"/>
        <w:adjustRightInd w:val="0"/>
        <w:spacing w:after="160"/>
        <w:rPr>
          <w:rFonts w:ascii="Arial" w:hAnsi="Arial" w:cs="Arial"/>
          <w:sz w:val="22"/>
          <w:szCs w:val="22"/>
        </w:rPr>
      </w:pPr>
      <w:r w:rsidRPr="0083713B">
        <w:rPr>
          <w:rFonts w:ascii="Arial" w:hAnsi="Arial" w:cs="Arial"/>
          <w:sz w:val="22"/>
          <w:szCs w:val="22"/>
        </w:rPr>
        <w:t>The following FAR clauses may apply depending on contract type:</w:t>
      </w:r>
    </w:p>
    <w:p w:rsidR="00ED6D92" w:rsidRPr="0083713B" w:rsidRDefault="00ED6D92" w:rsidP="00ED6D92">
      <w:pPr>
        <w:keepNext/>
        <w:keepLines/>
        <w:autoSpaceDE w:val="0"/>
        <w:autoSpaceDN w:val="0"/>
        <w:adjustRightInd w:val="0"/>
        <w:rPr>
          <w:rFonts w:ascii="Arial" w:hAnsi="Arial" w:cs="Arial"/>
          <w:sz w:val="22"/>
          <w:szCs w:val="22"/>
          <w:highlight w:val="yellow"/>
        </w:rPr>
      </w:pPr>
      <w:r w:rsidRPr="0083713B">
        <w:rPr>
          <w:rFonts w:ascii="Arial" w:hAnsi="Arial" w:cs="Arial"/>
          <w:sz w:val="22"/>
          <w:szCs w:val="22"/>
          <w:highlight w:val="yellow"/>
        </w:rPr>
        <w:t>&lt; Remove highlighting from applicable clause(s) below.  D</w:t>
      </w:r>
      <w:r w:rsidRPr="0083713B">
        <w:rPr>
          <w:rFonts w:ascii="Arial" w:hAnsi="Arial" w:cs="Arial"/>
          <w:bCs/>
          <w:sz w:val="22"/>
          <w:szCs w:val="22"/>
          <w:highlight w:val="yellow"/>
        </w:rPr>
        <w:t xml:space="preserve">elete non-applicable clauses. &gt;  </w:t>
      </w:r>
    </w:p>
    <w:p w:rsidR="00ED6D92" w:rsidRPr="0083713B" w:rsidRDefault="00ED6D92" w:rsidP="00ED6D92">
      <w:pPr>
        <w:keepNext/>
        <w:keepLines/>
        <w:autoSpaceDE w:val="0"/>
        <w:autoSpaceDN w:val="0"/>
        <w:adjustRightInd w:val="0"/>
        <w:rPr>
          <w:rFonts w:ascii="Arial" w:hAnsi="Arial" w:cs="Arial"/>
          <w:sz w:val="22"/>
          <w:szCs w:val="22"/>
          <w:highlight w:val="yellow"/>
        </w:rPr>
      </w:pPr>
      <w:r w:rsidRPr="0083713B">
        <w:rPr>
          <w:rFonts w:ascii="Arial" w:hAnsi="Arial" w:cs="Arial"/>
          <w:sz w:val="22"/>
          <w:szCs w:val="22"/>
          <w:highlight w:val="yellow"/>
        </w:rPr>
        <w:t>52.246-4 Inspection of Services – Fixed-Price,</w:t>
      </w:r>
    </w:p>
    <w:p w:rsidR="00ED6D92" w:rsidRPr="0083713B" w:rsidRDefault="00ED6D92" w:rsidP="00ED6D92">
      <w:pPr>
        <w:keepNext/>
        <w:keepLines/>
        <w:autoSpaceDE w:val="0"/>
        <w:autoSpaceDN w:val="0"/>
        <w:adjustRightInd w:val="0"/>
        <w:rPr>
          <w:rFonts w:ascii="Arial" w:hAnsi="Arial" w:cs="Arial"/>
          <w:sz w:val="22"/>
          <w:szCs w:val="22"/>
          <w:highlight w:val="yellow"/>
        </w:rPr>
      </w:pPr>
      <w:r w:rsidRPr="0083713B">
        <w:rPr>
          <w:rFonts w:ascii="Arial" w:hAnsi="Arial" w:cs="Arial"/>
          <w:sz w:val="22"/>
          <w:szCs w:val="22"/>
          <w:highlight w:val="yellow"/>
        </w:rPr>
        <w:t>52.246-5 Inspection of Services – Cost-Reimbursement, or</w:t>
      </w:r>
    </w:p>
    <w:p w:rsidR="00ED6D92" w:rsidRPr="0083713B" w:rsidRDefault="00ED6D92" w:rsidP="0083713B">
      <w:pPr>
        <w:keepNext/>
        <w:keepLines/>
        <w:autoSpaceDE w:val="0"/>
        <w:autoSpaceDN w:val="0"/>
        <w:adjustRightInd w:val="0"/>
        <w:spacing w:after="400"/>
        <w:rPr>
          <w:rFonts w:ascii="Arial" w:hAnsi="Arial" w:cs="Arial"/>
          <w:sz w:val="22"/>
          <w:szCs w:val="22"/>
        </w:rPr>
      </w:pPr>
      <w:r w:rsidRPr="0083713B">
        <w:rPr>
          <w:rFonts w:ascii="Arial" w:hAnsi="Arial" w:cs="Arial"/>
          <w:sz w:val="22"/>
          <w:szCs w:val="22"/>
          <w:highlight w:val="yellow"/>
        </w:rPr>
        <w:t>52.246-6 Inspection of Services – Time-and-Material and Labor-Hour</w:t>
      </w:r>
      <w:r w:rsidRPr="0083713B">
        <w:rPr>
          <w:rFonts w:ascii="Arial" w:hAnsi="Arial" w:cs="Arial"/>
          <w:sz w:val="22"/>
          <w:szCs w:val="22"/>
        </w:rPr>
        <w:t xml:space="preserve"> </w:t>
      </w:r>
    </w:p>
    <w:p w:rsidR="00ED6D92" w:rsidRPr="0083713B" w:rsidRDefault="00ED6D92" w:rsidP="00ED6D92">
      <w:pPr>
        <w:keepNext/>
        <w:keepLines/>
        <w:autoSpaceDE w:val="0"/>
        <w:autoSpaceDN w:val="0"/>
        <w:adjustRightInd w:val="0"/>
        <w:rPr>
          <w:rFonts w:ascii="Arial" w:hAnsi="Arial" w:cs="Arial"/>
          <w:bCs/>
          <w:caps/>
          <w:sz w:val="22"/>
          <w:szCs w:val="22"/>
        </w:rPr>
      </w:pPr>
      <w:r w:rsidRPr="0083713B">
        <w:rPr>
          <w:rFonts w:ascii="Arial" w:hAnsi="Arial" w:cs="Arial"/>
          <w:b/>
          <w:caps/>
          <w:sz w:val="22"/>
          <w:szCs w:val="22"/>
        </w:rPr>
        <w:t xml:space="preserve">2. </w:t>
      </w:r>
      <w:r w:rsidRPr="0083713B">
        <w:rPr>
          <w:rFonts w:ascii="Arial" w:hAnsi="Arial" w:cs="Arial"/>
          <w:b/>
          <w:bCs/>
          <w:caps/>
          <w:sz w:val="22"/>
          <w:szCs w:val="22"/>
        </w:rPr>
        <w:t>Government Roles and Responsibilities</w:t>
      </w:r>
      <w:r w:rsidRPr="0083713B">
        <w:rPr>
          <w:rFonts w:ascii="Arial" w:hAnsi="Arial" w:cs="Arial"/>
          <w:bCs/>
          <w:caps/>
          <w:sz w:val="22"/>
          <w:szCs w:val="22"/>
        </w:rPr>
        <w:t>.</w:t>
      </w:r>
    </w:p>
    <w:p w:rsidR="00ED6D92" w:rsidRPr="0083713B" w:rsidRDefault="00ED6D92" w:rsidP="0083713B">
      <w:pPr>
        <w:autoSpaceDE w:val="0"/>
        <w:autoSpaceDN w:val="0"/>
        <w:adjustRightInd w:val="0"/>
        <w:spacing w:after="160"/>
        <w:rPr>
          <w:rFonts w:ascii="Arial" w:hAnsi="Arial" w:cs="Arial"/>
          <w:bCs/>
          <w:sz w:val="22"/>
          <w:szCs w:val="22"/>
        </w:rPr>
      </w:pPr>
      <w:r w:rsidRPr="0083713B">
        <w:rPr>
          <w:rFonts w:ascii="Arial" w:hAnsi="Arial" w:cs="Arial"/>
          <w:sz w:val="22"/>
          <w:szCs w:val="22"/>
        </w:rPr>
        <w:t xml:space="preserve">The following personnel shall oversee and coordinate surveillance activities.  </w:t>
      </w:r>
    </w:p>
    <w:p w:rsidR="00ED6D92" w:rsidRPr="0083713B" w:rsidRDefault="00ED6D92" w:rsidP="0083713B">
      <w:pPr>
        <w:autoSpaceDE w:val="0"/>
        <w:autoSpaceDN w:val="0"/>
        <w:adjustRightInd w:val="0"/>
        <w:spacing w:after="160"/>
        <w:rPr>
          <w:rFonts w:ascii="Arial" w:hAnsi="Arial" w:cs="Arial"/>
          <w:sz w:val="22"/>
          <w:szCs w:val="22"/>
        </w:rPr>
      </w:pPr>
      <w:r w:rsidRPr="0083713B">
        <w:rPr>
          <w:rFonts w:ascii="Arial" w:hAnsi="Arial" w:cs="Arial"/>
          <w:bCs/>
          <w:sz w:val="22"/>
          <w:szCs w:val="22"/>
        </w:rPr>
        <w:t xml:space="preserve">a. </w:t>
      </w:r>
      <w:r w:rsidRPr="0083713B">
        <w:rPr>
          <w:rFonts w:ascii="Arial" w:hAnsi="Arial" w:cs="Arial"/>
          <w:b/>
          <w:bCs/>
          <w:sz w:val="22"/>
          <w:szCs w:val="22"/>
        </w:rPr>
        <w:t>Contracting Officer (CO)</w:t>
      </w:r>
      <w:r w:rsidRPr="0083713B">
        <w:rPr>
          <w:rFonts w:ascii="Arial" w:hAnsi="Arial" w:cs="Arial"/>
          <w:sz w:val="22"/>
          <w:szCs w:val="22"/>
        </w:rPr>
        <w:t xml:space="preserve"> - The CO shall ensure performance of all necessary actions for effective contracting, ensure compliance with the contract terms, and shall safeguard the interests of the United States in the contractual relationship.  The CO shall also assure that the contractor receives impartial, fair, and </w:t>
      </w:r>
      <w:r w:rsidRPr="0083713B">
        <w:rPr>
          <w:rFonts w:ascii="Arial" w:hAnsi="Arial" w:cs="Arial"/>
          <w:sz w:val="22"/>
          <w:szCs w:val="22"/>
        </w:rPr>
        <w:lastRenderedPageBreak/>
        <w:t>equitable treatment under this contract. The CO is ultimately responsible for the final determination of the adequacy of the contractor’s performance.</w:t>
      </w:r>
    </w:p>
    <w:p w:rsidR="0083713B" w:rsidRDefault="0083713B" w:rsidP="00ED6D92">
      <w:pPr>
        <w:autoSpaceDE w:val="0"/>
        <w:autoSpaceDN w:val="0"/>
        <w:adjustRightInd w:val="0"/>
        <w:rPr>
          <w:rFonts w:ascii="Arial" w:hAnsi="Arial" w:cs="Arial"/>
          <w:bCs/>
          <w:sz w:val="22"/>
          <w:szCs w:val="22"/>
        </w:rPr>
      </w:pPr>
    </w:p>
    <w:p w:rsidR="0083713B" w:rsidRDefault="0083713B" w:rsidP="00ED6D92">
      <w:pPr>
        <w:autoSpaceDE w:val="0"/>
        <w:autoSpaceDN w:val="0"/>
        <w:adjustRightInd w:val="0"/>
        <w:rPr>
          <w:rFonts w:ascii="Arial" w:hAnsi="Arial" w:cs="Arial"/>
          <w:bCs/>
          <w:sz w:val="22"/>
          <w:szCs w:val="22"/>
        </w:rPr>
      </w:pP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Assigned </w:t>
      </w:r>
      <w:r w:rsidR="002A53AC" w:rsidRPr="0083713B">
        <w:rPr>
          <w:rFonts w:ascii="Arial" w:hAnsi="Arial" w:cs="Arial"/>
          <w:bCs/>
          <w:sz w:val="22"/>
          <w:szCs w:val="22"/>
        </w:rPr>
        <w:t>C</w:t>
      </w:r>
      <w:r w:rsidRPr="0083713B">
        <w:rPr>
          <w:rFonts w:ascii="Arial" w:hAnsi="Arial" w:cs="Arial"/>
          <w:bCs/>
          <w:sz w:val="22"/>
          <w:szCs w:val="22"/>
        </w:rPr>
        <w:t xml:space="preserve">O:  </w:t>
      </w:r>
      <w:r w:rsidRPr="0083713B">
        <w:rPr>
          <w:rFonts w:ascii="Arial" w:hAnsi="Arial" w:cs="Arial"/>
          <w:bCs/>
          <w:sz w:val="22"/>
          <w:szCs w:val="22"/>
          <w:highlight w:val="yellow"/>
        </w:rPr>
        <w:t>&lt;enter name&gt;</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Organization or Agency: </w:t>
      </w:r>
      <w:r w:rsidRPr="0083713B">
        <w:rPr>
          <w:rFonts w:ascii="Arial" w:hAnsi="Arial" w:cs="Arial"/>
          <w:bCs/>
          <w:sz w:val="22"/>
          <w:szCs w:val="22"/>
          <w:highlight w:val="yellow"/>
        </w:rPr>
        <w:t>&lt;enter organization or Agency name&gt;</w:t>
      </w:r>
    </w:p>
    <w:p w:rsidR="00ED6D92" w:rsidRPr="0083713B" w:rsidRDefault="00ED6D92" w:rsidP="00ED6D92">
      <w:pPr>
        <w:autoSpaceDE w:val="0"/>
        <w:autoSpaceDN w:val="0"/>
        <w:adjustRightInd w:val="0"/>
        <w:rPr>
          <w:rFonts w:ascii="Arial" w:hAnsi="Arial" w:cs="Arial"/>
          <w:bCs/>
          <w:sz w:val="22"/>
          <w:szCs w:val="22"/>
          <w:highlight w:val="yellow"/>
        </w:rPr>
      </w:pPr>
      <w:r w:rsidRPr="0083713B">
        <w:rPr>
          <w:rFonts w:ascii="Arial" w:hAnsi="Arial" w:cs="Arial"/>
          <w:bCs/>
          <w:sz w:val="22"/>
          <w:szCs w:val="22"/>
        </w:rPr>
        <w:t xml:space="preserve">Telephone: </w:t>
      </w:r>
      <w:r w:rsidRPr="0083713B">
        <w:rPr>
          <w:rFonts w:ascii="Arial" w:hAnsi="Arial" w:cs="Arial"/>
          <w:bCs/>
          <w:sz w:val="22"/>
          <w:szCs w:val="22"/>
          <w:highlight w:val="yellow"/>
        </w:rPr>
        <w:t>&lt;enter number&gt;</w:t>
      </w:r>
    </w:p>
    <w:p w:rsidR="00ED6D92" w:rsidRPr="0083713B" w:rsidRDefault="00ED6D92" w:rsidP="0083713B">
      <w:pPr>
        <w:autoSpaceDE w:val="0"/>
        <w:autoSpaceDN w:val="0"/>
        <w:adjustRightInd w:val="0"/>
        <w:spacing w:after="160"/>
        <w:rPr>
          <w:rFonts w:ascii="Arial" w:hAnsi="Arial" w:cs="Arial"/>
          <w:bCs/>
          <w:sz w:val="22"/>
          <w:szCs w:val="22"/>
          <w:highlight w:val="yellow"/>
        </w:rPr>
      </w:pPr>
      <w:r w:rsidRPr="0083713B">
        <w:rPr>
          <w:rFonts w:ascii="Arial" w:hAnsi="Arial" w:cs="Arial"/>
          <w:bCs/>
          <w:sz w:val="22"/>
          <w:szCs w:val="22"/>
        </w:rPr>
        <w:t xml:space="preserve">Email: </w:t>
      </w:r>
      <w:r w:rsidRPr="0083713B">
        <w:rPr>
          <w:rFonts w:ascii="Arial" w:hAnsi="Arial" w:cs="Arial"/>
          <w:bCs/>
          <w:sz w:val="22"/>
          <w:szCs w:val="22"/>
          <w:highlight w:val="yellow"/>
        </w:rPr>
        <w:t>&lt;enter address&gt;</w:t>
      </w:r>
    </w:p>
    <w:p w:rsidR="00ED6D92" w:rsidRPr="0083713B" w:rsidRDefault="00ED6D92" w:rsidP="0083713B">
      <w:pPr>
        <w:autoSpaceDE w:val="0"/>
        <w:autoSpaceDN w:val="0"/>
        <w:adjustRightInd w:val="0"/>
        <w:spacing w:after="160"/>
        <w:rPr>
          <w:rFonts w:ascii="Arial" w:hAnsi="Arial" w:cs="Arial"/>
          <w:sz w:val="22"/>
          <w:szCs w:val="22"/>
        </w:rPr>
      </w:pPr>
      <w:r w:rsidRPr="0083713B">
        <w:rPr>
          <w:rFonts w:ascii="Arial" w:hAnsi="Arial" w:cs="Arial"/>
          <w:bCs/>
          <w:sz w:val="22"/>
          <w:szCs w:val="22"/>
        </w:rPr>
        <w:t xml:space="preserve">b. </w:t>
      </w:r>
      <w:r w:rsidRPr="0083713B">
        <w:rPr>
          <w:rFonts w:ascii="Arial" w:hAnsi="Arial" w:cs="Arial"/>
          <w:b/>
          <w:bCs/>
          <w:sz w:val="22"/>
          <w:szCs w:val="22"/>
        </w:rPr>
        <w:t>Contracting Officer’s Representative (COR)</w:t>
      </w:r>
      <w:r w:rsidRPr="0083713B">
        <w:rPr>
          <w:rFonts w:ascii="Arial" w:hAnsi="Arial" w:cs="Arial"/>
          <w:bCs/>
          <w:sz w:val="22"/>
          <w:szCs w:val="22"/>
        </w:rPr>
        <w:t xml:space="preserve"> </w:t>
      </w:r>
      <w:r w:rsidRPr="0083713B">
        <w:rPr>
          <w:rFonts w:ascii="Arial" w:hAnsi="Arial" w:cs="Arial"/>
          <w:sz w:val="22"/>
          <w:szCs w:val="22"/>
        </w:rPr>
        <w:t>- The COR is responsible for technical administration of the contract and shall assure proper Government surveillance of the contractor’s performance. The COR shall keep a quality assurance file.  At the conclusion of the contract or when requested by the CO, the COR shall provide</w:t>
      </w:r>
      <w:r w:rsidR="00C54638" w:rsidRPr="0083713B">
        <w:rPr>
          <w:rFonts w:ascii="Arial" w:hAnsi="Arial" w:cs="Arial"/>
          <w:sz w:val="22"/>
          <w:szCs w:val="22"/>
        </w:rPr>
        <w:t xml:space="preserve"> this</w:t>
      </w:r>
      <w:r w:rsidRPr="0083713B">
        <w:rPr>
          <w:rFonts w:ascii="Arial" w:hAnsi="Arial" w:cs="Arial"/>
          <w:sz w:val="22"/>
          <w:szCs w:val="22"/>
        </w:rPr>
        <w:t xml:space="preserve"> documentation to the CO.  The COR is not empowered to make any contractual commitments or to authorize any contractual changes on the Government’s behalf.  The contractor shall refer any changes they deem may affect contract price, terms, or conditions to the CO for action.</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Assigned COR: </w:t>
      </w:r>
      <w:r w:rsidRPr="0083713B">
        <w:rPr>
          <w:rFonts w:ascii="Arial" w:hAnsi="Arial" w:cs="Arial"/>
          <w:bCs/>
          <w:sz w:val="22"/>
          <w:szCs w:val="22"/>
          <w:highlight w:val="yellow"/>
        </w:rPr>
        <w:t>&lt;enter name&gt;</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Telephone: </w:t>
      </w:r>
      <w:r w:rsidRPr="0083713B">
        <w:rPr>
          <w:rFonts w:ascii="Arial" w:hAnsi="Arial" w:cs="Arial"/>
          <w:bCs/>
          <w:sz w:val="22"/>
          <w:szCs w:val="22"/>
          <w:highlight w:val="yellow"/>
        </w:rPr>
        <w:t>&lt;enter number&gt;</w:t>
      </w:r>
    </w:p>
    <w:p w:rsidR="00ED6D92" w:rsidRPr="0083713B" w:rsidRDefault="00ED6D92" w:rsidP="0083713B">
      <w:pPr>
        <w:autoSpaceDE w:val="0"/>
        <w:autoSpaceDN w:val="0"/>
        <w:adjustRightInd w:val="0"/>
        <w:spacing w:after="160"/>
        <w:rPr>
          <w:rFonts w:ascii="Arial" w:hAnsi="Arial" w:cs="Arial"/>
          <w:bCs/>
          <w:sz w:val="22"/>
          <w:szCs w:val="22"/>
        </w:rPr>
      </w:pPr>
      <w:r w:rsidRPr="0083713B">
        <w:rPr>
          <w:rFonts w:ascii="Arial" w:hAnsi="Arial" w:cs="Arial"/>
          <w:bCs/>
          <w:sz w:val="22"/>
          <w:szCs w:val="22"/>
        </w:rPr>
        <w:t xml:space="preserve">Email: </w:t>
      </w:r>
      <w:r w:rsidRPr="0083713B">
        <w:rPr>
          <w:rFonts w:ascii="Arial" w:hAnsi="Arial" w:cs="Arial"/>
          <w:bCs/>
          <w:sz w:val="22"/>
          <w:szCs w:val="22"/>
          <w:highlight w:val="yellow"/>
        </w:rPr>
        <w:t>&lt;enter address&gt;</w:t>
      </w:r>
    </w:p>
    <w:p w:rsidR="00ED6D92" w:rsidRPr="0083713B" w:rsidRDefault="00C229CA" w:rsidP="00ED6D92">
      <w:pPr>
        <w:rPr>
          <w:rFonts w:ascii="Arial" w:hAnsi="Arial" w:cs="Arial"/>
          <w:sz w:val="22"/>
          <w:szCs w:val="22"/>
        </w:rPr>
      </w:pPr>
      <w:r w:rsidRPr="0083713B">
        <w:rPr>
          <w:rFonts w:ascii="Arial" w:hAnsi="Arial" w:cs="Arial"/>
          <w:sz w:val="22"/>
          <w:szCs w:val="22"/>
        </w:rPr>
        <w:t>c</w:t>
      </w:r>
      <w:r w:rsidR="00ED6D92" w:rsidRPr="0083713B">
        <w:rPr>
          <w:rFonts w:ascii="Arial" w:hAnsi="Arial" w:cs="Arial"/>
          <w:sz w:val="22"/>
          <w:szCs w:val="22"/>
        </w:rPr>
        <w:t xml:space="preserve">. </w:t>
      </w:r>
      <w:r w:rsidR="00ED6D92" w:rsidRPr="0083713B">
        <w:rPr>
          <w:rFonts w:ascii="Arial" w:hAnsi="Arial" w:cs="Arial"/>
          <w:b/>
          <w:sz w:val="22"/>
          <w:szCs w:val="22"/>
        </w:rPr>
        <w:t>Other Key Government Personnel</w:t>
      </w:r>
      <w:r w:rsidR="00ED6D92" w:rsidRPr="0083713B">
        <w:rPr>
          <w:rFonts w:ascii="Arial" w:hAnsi="Arial" w:cs="Arial"/>
          <w:sz w:val="22"/>
          <w:szCs w:val="22"/>
        </w:rPr>
        <w:t xml:space="preserve"> - </w:t>
      </w:r>
      <w:r w:rsidR="00ED6D92" w:rsidRPr="0083713B">
        <w:rPr>
          <w:rFonts w:ascii="Arial" w:hAnsi="Arial" w:cs="Arial"/>
          <w:sz w:val="22"/>
          <w:szCs w:val="22"/>
          <w:highlight w:val="yellow"/>
        </w:rPr>
        <w:t>&lt;enter name</w:t>
      </w:r>
      <w:r w:rsidR="00ED6D92" w:rsidRPr="0083713B">
        <w:rPr>
          <w:rFonts w:ascii="Arial" w:hAnsi="Arial" w:cs="Arial"/>
          <w:bCs/>
          <w:sz w:val="22"/>
          <w:szCs w:val="22"/>
          <w:highlight w:val="yellow"/>
        </w:rPr>
        <w:t xml:space="preserve"> or delete these lines if not applicable.  This may include Performance Monitors, Inspectors, etc. who act on behalf of the COR to monitor performance.&gt;</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Title: </w:t>
      </w:r>
      <w:r w:rsidRPr="0083713B">
        <w:rPr>
          <w:rFonts w:ascii="Arial" w:hAnsi="Arial" w:cs="Arial"/>
          <w:bCs/>
          <w:sz w:val="22"/>
          <w:szCs w:val="22"/>
          <w:highlight w:val="yellow"/>
        </w:rPr>
        <w:t>&lt;enter title&gt;</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Telephone: </w:t>
      </w:r>
      <w:r w:rsidRPr="0083713B">
        <w:rPr>
          <w:rFonts w:ascii="Arial" w:hAnsi="Arial" w:cs="Arial"/>
          <w:bCs/>
          <w:sz w:val="22"/>
          <w:szCs w:val="22"/>
          <w:highlight w:val="yellow"/>
        </w:rPr>
        <w:t>&lt;enter number&gt;</w:t>
      </w:r>
    </w:p>
    <w:p w:rsidR="00ED6D92" w:rsidRPr="0083713B" w:rsidRDefault="00ED6D92" w:rsidP="0083713B">
      <w:pPr>
        <w:autoSpaceDE w:val="0"/>
        <w:autoSpaceDN w:val="0"/>
        <w:adjustRightInd w:val="0"/>
        <w:spacing w:after="400"/>
        <w:rPr>
          <w:rFonts w:ascii="Arial" w:hAnsi="Arial" w:cs="Arial"/>
          <w:bCs/>
          <w:sz w:val="22"/>
          <w:szCs w:val="22"/>
        </w:rPr>
      </w:pPr>
      <w:r w:rsidRPr="0083713B">
        <w:rPr>
          <w:rFonts w:ascii="Arial" w:hAnsi="Arial" w:cs="Arial"/>
          <w:bCs/>
          <w:sz w:val="22"/>
          <w:szCs w:val="22"/>
        </w:rPr>
        <w:t xml:space="preserve">Email: </w:t>
      </w:r>
      <w:r w:rsidRPr="0083713B">
        <w:rPr>
          <w:rFonts w:ascii="Arial" w:hAnsi="Arial" w:cs="Arial"/>
          <w:bCs/>
          <w:sz w:val="22"/>
          <w:szCs w:val="22"/>
          <w:highlight w:val="yellow"/>
        </w:rPr>
        <w:t>&lt;enter address&gt;</w:t>
      </w:r>
    </w:p>
    <w:p w:rsidR="00ED6D92" w:rsidRPr="0083713B" w:rsidRDefault="00ED6D92" w:rsidP="00ED6D92">
      <w:pPr>
        <w:autoSpaceDE w:val="0"/>
        <w:autoSpaceDN w:val="0"/>
        <w:adjustRightInd w:val="0"/>
        <w:rPr>
          <w:rFonts w:ascii="Arial" w:hAnsi="Arial" w:cs="Arial"/>
          <w:bCs/>
          <w:caps/>
          <w:sz w:val="22"/>
          <w:szCs w:val="22"/>
        </w:rPr>
      </w:pPr>
      <w:r w:rsidRPr="0083713B">
        <w:rPr>
          <w:rFonts w:ascii="Arial" w:hAnsi="Arial" w:cs="Arial"/>
          <w:b/>
          <w:bCs/>
          <w:caps/>
          <w:sz w:val="22"/>
          <w:szCs w:val="22"/>
        </w:rPr>
        <w:t>3. Contractor Representatives</w:t>
      </w:r>
      <w:r w:rsidRPr="0083713B">
        <w:rPr>
          <w:rFonts w:ascii="Arial" w:hAnsi="Arial" w:cs="Arial"/>
          <w:bCs/>
          <w:caps/>
          <w:sz w:val="22"/>
          <w:szCs w:val="22"/>
        </w:rPr>
        <w:t>:</w:t>
      </w:r>
    </w:p>
    <w:p w:rsidR="00ED6D92" w:rsidRPr="0083713B" w:rsidRDefault="00ED6D92" w:rsidP="0083713B">
      <w:pPr>
        <w:autoSpaceDE w:val="0"/>
        <w:autoSpaceDN w:val="0"/>
        <w:adjustRightInd w:val="0"/>
        <w:spacing w:after="160"/>
        <w:rPr>
          <w:rFonts w:ascii="Arial" w:hAnsi="Arial" w:cs="Arial"/>
          <w:bCs/>
          <w:sz w:val="22"/>
          <w:szCs w:val="22"/>
        </w:rPr>
      </w:pPr>
      <w:r w:rsidRPr="0083713B">
        <w:rPr>
          <w:rFonts w:ascii="Arial" w:hAnsi="Arial" w:cs="Arial"/>
          <w:bCs/>
          <w:sz w:val="22"/>
          <w:szCs w:val="22"/>
        </w:rPr>
        <w:t xml:space="preserve">The following employees of the contractor serve as the contractor’s </w:t>
      </w:r>
      <w:r w:rsidR="00DD6F4D" w:rsidRPr="0083713B">
        <w:rPr>
          <w:rFonts w:ascii="Arial" w:hAnsi="Arial" w:cs="Arial"/>
          <w:bCs/>
          <w:sz w:val="22"/>
          <w:szCs w:val="22"/>
        </w:rPr>
        <w:t xml:space="preserve">representatives </w:t>
      </w:r>
      <w:r w:rsidRPr="0083713B">
        <w:rPr>
          <w:rFonts w:ascii="Arial" w:hAnsi="Arial" w:cs="Arial"/>
          <w:bCs/>
          <w:sz w:val="22"/>
          <w:szCs w:val="22"/>
        </w:rPr>
        <w:t xml:space="preserve">for this contract.  </w:t>
      </w:r>
      <w:r w:rsidRPr="0083713B">
        <w:rPr>
          <w:rFonts w:ascii="Arial" w:hAnsi="Arial" w:cs="Arial"/>
          <w:bCs/>
          <w:sz w:val="22"/>
          <w:szCs w:val="22"/>
          <w:highlight w:val="yellow"/>
        </w:rPr>
        <w:t>&lt;Communication should occur with them during QASP development.  It will help if they review the draft QASP and accept</w:t>
      </w:r>
      <w:r w:rsidR="00C54638" w:rsidRPr="0083713B">
        <w:rPr>
          <w:rFonts w:ascii="Arial" w:hAnsi="Arial" w:cs="Arial"/>
          <w:bCs/>
          <w:sz w:val="22"/>
          <w:szCs w:val="22"/>
          <w:highlight w:val="yellow"/>
        </w:rPr>
        <w:t xml:space="preserve"> (not approve)</w:t>
      </w:r>
      <w:r w:rsidRPr="0083713B">
        <w:rPr>
          <w:rFonts w:ascii="Arial" w:hAnsi="Arial" w:cs="Arial"/>
          <w:bCs/>
          <w:sz w:val="22"/>
          <w:szCs w:val="22"/>
          <w:highlight w:val="yellow"/>
        </w:rPr>
        <w:t xml:space="preserve"> the final version.&gt;</w:t>
      </w:r>
    </w:p>
    <w:p w:rsidR="00ED6D92" w:rsidRPr="0083713B" w:rsidRDefault="00ED6D92" w:rsidP="00ED6D92">
      <w:pPr>
        <w:keepNext/>
        <w:keepLines/>
        <w:autoSpaceDE w:val="0"/>
        <w:autoSpaceDN w:val="0"/>
        <w:adjustRightInd w:val="0"/>
        <w:rPr>
          <w:rFonts w:ascii="Arial" w:hAnsi="Arial" w:cs="Arial"/>
          <w:bCs/>
          <w:sz w:val="22"/>
          <w:szCs w:val="22"/>
        </w:rPr>
      </w:pPr>
      <w:r w:rsidRPr="0083713B">
        <w:rPr>
          <w:rFonts w:ascii="Arial" w:hAnsi="Arial" w:cs="Arial"/>
          <w:bCs/>
          <w:sz w:val="22"/>
          <w:szCs w:val="22"/>
        </w:rPr>
        <w:t xml:space="preserve">a. Program Manager - </w:t>
      </w:r>
      <w:r w:rsidRPr="0083713B">
        <w:rPr>
          <w:rFonts w:ascii="Arial" w:hAnsi="Arial" w:cs="Arial"/>
          <w:bCs/>
          <w:sz w:val="22"/>
          <w:szCs w:val="22"/>
          <w:highlight w:val="yellow"/>
        </w:rPr>
        <w:t>&lt;upon award, enter name&gt;</w:t>
      </w:r>
    </w:p>
    <w:p w:rsidR="00ED6D92" w:rsidRPr="0083713B" w:rsidRDefault="00ED6D92" w:rsidP="00ED6D92">
      <w:pPr>
        <w:keepNext/>
        <w:keepLines/>
        <w:autoSpaceDE w:val="0"/>
        <w:autoSpaceDN w:val="0"/>
        <w:adjustRightInd w:val="0"/>
        <w:rPr>
          <w:rFonts w:ascii="Arial" w:hAnsi="Arial" w:cs="Arial"/>
          <w:bCs/>
          <w:sz w:val="22"/>
          <w:szCs w:val="22"/>
        </w:rPr>
      </w:pPr>
      <w:r w:rsidRPr="0083713B">
        <w:rPr>
          <w:rFonts w:ascii="Arial" w:hAnsi="Arial" w:cs="Arial"/>
          <w:bCs/>
          <w:sz w:val="22"/>
          <w:szCs w:val="22"/>
        </w:rPr>
        <w:t xml:space="preserve">Telephone: </w:t>
      </w:r>
      <w:r w:rsidRPr="0083713B">
        <w:rPr>
          <w:rFonts w:ascii="Arial" w:hAnsi="Arial" w:cs="Arial"/>
          <w:bCs/>
          <w:sz w:val="22"/>
          <w:szCs w:val="22"/>
          <w:highlight w:val="yellow"/>
        </w:rPr>
        <w:t>&lt;enter number&gt;</w:t>
      </w:r>
    </w:p>
    <w:p w:rsidR="00ED6D92" w:rsidRPr="0083713B" w:rsidRDefault="00ED6D92" w:rsidP="0083713B">
      <w:pPr>
        <w:keepNext/>
        <w:keepLines/>
        <w:autoSpaceDE w:val="0"/>
        <w:autoSpaceDN w:val="0"/>
        <w:adjustRightInd w:val="0"/>
        <w:spacing w:after="160"/>
        <w:rPr>
          <w:rFonts w:ascii="Arial" w:hAnsi="Arial" w:cs="Arial"/>
          <w:bCs/>
          <w:sz w:val="22"/>
          <w:szCs w:val="22"/>
        </w:rPr>
      </w:pPr>
      <w:r w:rsidRPr="0083713B">
        <w:rPr>
          <w:rFonts w:ascii="Arial" w:hAnsi="Arial" w:cs="Arial"/>
          <w:bCs/>
          <w:sz w:val="22"/>
          <w:szCs w:val="22"/>
        </w:rPr>
        <w:t xml:space="preserve">Email: </w:t>
      </w:r>
      <w:r w:rsidRPr="0083713B">
        <w:rPr>
          <w:rFonts w:ascii="Arial" w:hAnsi="Arial" w:cs="Arial"/>
          <w:bCs/>
          <w:sz w:val="22"/>
          <w:szCs w:val="22"/>
          <w:highlight w:val="yellow"/>
        </w:rPr>
        <w:t>&lt;enter address&gt;</w:t>
      </w:r>
    </w:p>
    <w:p w:rsidR="00ED6D92" w:rsidRPr="0083713B" w:rsidRDefault="00ED6D92" w:rsidP="00ED6D92">
      <w:pPr>
        <w:autoSpaceDE w:val="0"/>
        <w:autoSpaceDN w:val="0"/>
        <w:adjustRightInd w:val="0"/>
        <w:rPr>
          <w:rFonts w:ascii="Arial" w:hAnsi="Arial" w:cs="Arial"/>
          <w:bCs/>
          <w:sz w:val="22"/>
          <w:szCs w:val="22"/>
          <w:highlight w:val="yellow"/>
        </w:rPr>
      </w:pPr>
      <w:r w:rsidRPr="0083713B">
        <w:rPr>
          <w:rFonts w:ascii="Arial" w:hAnsi="Arial" w:cs="Arial"/>
          <w:bCs/>
          <w:sz w:val="22"/>
          <w:szCs w:val="22"/>
        </w:rPr>
        <w:t xml:space="preserve">b. </w:t>
      </w:r>
      <w:r w:rsidRPr="0083713B">
        <w:rPr>
          <w:rFonts w:ascii="Arial" w:hAnsi="Arial" w:cs="Arial"/>
          <w:bCs/>
          <w:sz w:val="22"/>
          <w:szCs w:val="22"/>
          <w:highlight w:val="yellow"/>
        </w:rPr>
        <w:t>Task Manager - &lt;upon award, enter name&gt;</w:t>
      </w:r>
    </w:p>
    <w:p w:rsidR="00ED6D92" w:rsidRPr="0083713B" w:rsidRDefault="00ED6D92" w:rsidP="00ED6D92">
      <w:pPr>
        <w:autoSpaceDE w:val="0"/>
        <w:autoSpaceDN w:val="0"/>
        <w:adjustRightInd w:val="0"/>
        <w:rPr>
          <w:rFonts w:ascii="Arial" w:hAnsi="Arial" w:cs="Arial"/>
          <w:bCs/>
          <w:sz w:val="22"/>
          <w:szCs w:val="22"/>
          <w:highlight w:val="yellow"/>
        </w:rPr>
      </w:pPr>
      <w:r w:rsidRPr="0083713B">
        <w:rPr>
          <w:rFonts w:ascii="Arial" w:hAnsi="Arial" w:cs="Arial"/>
          <w:bCs/>
          <w:sz w:val="22"/>
          <w:szCs w:val="22"/>
          <w:highlight w:val="yellow"/>
        </w:rPr>
        <w:t>Telephone: &lt;enter number&gt;</w:t>
      </w:r>
    </w:p>
    <w:p w:rsidR="00ED6D92" w:rsidRPr="0083713B" w:rsidRDefault="00ED6D92" w:rsidP="0083713B">
      <w:pPr>
        <w:autoSpaceDE w:val="0"/>
        <w:autoSpaceDN w:val="0"/>
        <w:adjustRightInd w:val="0"/>
        <w:spacing w:after="160"/>
        <w:rPr>
          <w:rFonts w:ascii="Arial" w:hAnsi="Arial" w:cs="Arial"/>
          <w:bCs/>
          <w:sz w:val="22"/>
          <w:szCs w:val="22"/>
          <w:highlight w:val="yellow"/>
        </w:rPr>
      </w:pPr>
      <w:r w:rsidRPr="0083713B">
        <w:rPr>
          <w:rFonts w:ascii="Arial" w:hAnsi="Arial" w:cs="Arial"/>
          <w:bCs/>
          <w:sz w:val="22"/>
          <w:szCs w:val="22"/>
          <w:highlight w:val="yellow"/>
        </w:rPr>
        <w:t>Email: &lt;enter address&gt;</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c. Other Contractor Personnel - </w:t>
      </w:r>
      <w:r w:rsidRPr="0083713B">
        <w:rPr>
          <w:rFonts w:ascii="Arial" w:hAnsi="Arial" w:cs="Arial"/>
          <w:bCs/>
          <w:sz w:val="22"/>
          <w:szCs w:val="22"/>
          <w:highlight w:val="yellow"/>
        </w:rPr>
        <w:t>&lt;upon award, enter name or delete these lines if not applicable&gt;</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Title: </w:t>
      </w:r>
      <w:r w:rsidRPr="0083713B">
        <w:rPr>
          <w:rFonts w:ascii="Arial" w:hAnsi="Arial" w:cs="Arial"/>
          <w:bCs/>
          <w:sz w:val="22"/>
          <w:szCs w:val="22"/>
          <w:highlight w:val="yellow"/>
        </w:rPr>
        <w:t>&lt;enter title&gt;</w:t>
      </w:r>
    </w:p>
    <w:p w:rsidR="00ED6D92" w:rsidRPr="0083713B" w:rsidRDefault="00ED6D92" w:rsidP="00ED6D92">
      <w:pPr>
        <w:autoSpaceDE w:val="0"/>
        <w:autoSpaceDN w:val="0"/>
        <w:adjustRightInd w:val="0"/>
        <w:rPr>
          <w:rFonts w:ascii="Arial" w:hAnsi="Arial" w:cs="Arial"/>
          <w:bCs/>
          <w:sz w:val="22"/>
          <w:szCs w:val="22"/>
        </w:rPr>
      </w:pPr>
      <w:r w:rsidRPr="0083713B">
        <w:rPr>
          <w:rFonts w:ascii="Arial" w:hAnsi="Arial" w:cs="Arial"/>
          <w:bCs/>
          <w:sz w:val="22"/>
          <w:szCs w:val="22"/>
        </w:rPr>
        <w:t xml:space="preserve">Telephone: </w:t>
      </w:r>
      <w:r w:rsidRPr="0083713B">
        <w:rPr>
          <w:rFonts w:ascii="Arial" w:hAnsi="Arial" w:cs="Arial"/>
          <w:bCs/>
          <w:sz w:val="22"/>
          <w:szCs w:val="22"/>
          <w:highlight w:val="yellow"/>
        </w:rPr>
        <w:t>&lt;enter number&gt;</w:t>
      </w:r>
    </w:p>
    <w:p w:rsidR="00ED6D92" w:rsidRPr="0083713B" w:rsidRDefault="00ED6D92" w:rsidP="0083713B">
      <w:pPr>
        <w:autoSpaceDE w:val="0"/>
        <w:autoSpaceDN w:val="0"/>
        <w:adjustRightInd w:val="0"/>
        <w:spacing w:after="400"/>
        <w:rPr>
          <w:rFonts w:ascii="Arial" w:hAnsi="Arial" w:cs="Arial"/>
          <w:bCs/>
          <w:sz w:val="22"/>
          <w:szCs w:val="22"/>
        </w:rPr>
      </w:pPr>
      <w:r w:rsidRPr="0083713B">
        <w:rPr>
          <w:rFonts w:ascii="Arial" w:hAnsi="Arial" w:cs="Arial"/>
          <w:bCs/>
          <w:sz w:val="22"/>
          <w:szCs w:val="22"/>
        </w:rPr>
        <w:t xml:space="preserve">Email: </w:t>
      </w:r>
      <w:r w:rsidRPr="0083713B">
        <w:rPr>
          <w:rFonts w:ascii="Arial" w:hAnsi="Arial" w:cs="Arial"/>
          <w:bCs/>
          <w:sz w:val="22"/>
          <w:szCs w:val="22"/>
          <w:highlight w:val="yellow"/>
        </w:rPr>
        <w:t>&lt;enter address&gt;</w:t>
      </w:r>
    </w:p>
    <w:p w:rsidR="00FE1E4A" w:rsidRPr="0083713B" w:rsidRDefault="00ED6D92" w:rsidP="00ED6D92">
      <w:pPr>
        <w:autoSpaceDE w:val="0"/>
        <w:autoSpaceDN w:val="0"/>
        <w:adjustRightInd w:val="0"/>
        <w:rPr>
          <w:rFonts w:ascii="Arial" w:hAnsi="Arial" w:cs="Arial"/>
          <w:b/>
          <w:bCs/>
          <w:caps/>
          <w:sz w:val="22"/>
          <w:szCs w:val="22"/>
        </w:rPr>
      </w:pPr>
      <w:r w:rsidRPr="0083713B">
        <w:rPr>
          <w:rFonts w:ascii="Arial" w:hAnsi="Arial" w:cs="Arial"/>
          <w:b/>
          <w:bCs/>
          <w:caps/>
          <w:sz w:val="22"/>
          <w:szCs w:val="22"/>
        </w:rPr>
        <w:t>4. Performance Standards.</w:t>
      </w:r>
    </w:p>
    <w:p w:rsidR="00ED6D92" w:rsidRPr="0083713B" w:rsidRDefault="00585AD4" w:rsidP="0083713B">
      <w:pPr>
        <w:autoSpaceDE w:val="0"/>
        <w:autoSpaceDN w:val="0"/>
        <w:adjustRightInd w:val="0"/>
        <w:spacing w:after="160"/>
        <w:rPr>
          <w:rFonts w:ascii="Arial" w:hAnsi="Arial" w:cs="Arial"/>
          <w:bCs/>
          <w:i/>
          <w:sz w:val="22"/>
          <w:szCs w:val="22"/>
        </w:rPr>
      </w:pPr>
      <w:r w:rsidRPr="0083713B">
        <w:rPr>
          <w:rFonts w:ascii="Arial" w:hAnsi="Arial" w:cs="Arial"/>
          <w:bCs/>
          <w:i/>
          <w:color w:val="0070C0"/>
          <w:sz w:val="22"/>
          <w:szCs w:val="22"/>
        </w:rPr>
        <w:t>Performance-based contracts include either a Performance Work Statement (PWS) created by the Government, or if a statement of objectives (SOO) is used, a government or contractor developed PWS.  The QASP shall cite the same performance objectives and thresholds as stated in the Performance Requirements section of the PWS.  If the requirement includes a statement of objectives (SOO), the QASP will be developed after contract award.</w:t>
      </w:r>
    </w:p>
    <w:p w:rsidR="00DD6F4D" w:rsidRPr="0083713B" w:rsidRDefault="00DD6F4D" w:rsidP="0083713B">
      <w:pPr>
        <w:spacing w:after="160"/>
        <w:ind w:right="330"/>
        <w:rPr>
          <w:rFonts w:ascii="Arial" w:hAnsi="Arial" w:cs="Arial"/>
          <w:bCs/>
          <w:sz w:val="22"/>
          <w:szCs w:val="22"/>
        </w:rPr>
      </w:pPr>
      <w:r w:rsidRPr="0083713B">
        <w:rPr>
          <w:rFonts w:ascii="Arial" w:hAnsi="Arial" w:cs="Arial"/>
          <w:bCs/>
          <w:sz w:val="22"/>
          <w:szCs w:val="22"/>
        </w:rPr>
        <w:t xml:space="preserve">Performance standards define desired services.  The Government performs surveillance to determine if the contractor exceeds, meets or does not meet these standards.  </w:t>
      </w:r>
    </w:p>
    <w:p w:rsidR="00D91252" w:rsidRPr="0083713B" w:rsidRDefault="00DD6F4D" w:rsidP="0083713B">
      <w:pPr>
        <w:spacing w:after="160"/>
        <w:ind w:right="330"/>
        <w:rPr>
          <w:rFonts w:ascii="Arial" w:hAnsi="Arial" w:cs="Arial"/>
          <w:bCs/>
          <w:sz w:val="22"/>
          <w:szCs w:val="22"/>
        </w:rPr>
      </w:pPr>
      <w:r w:rsidRPr="0083713B">
        <w:rPr>
          <w:rFonts w:ascii="Arial" w:hAnsi="Arial" w:cs="Arial"/>
          <w:bCs/>
          <w:sz w:val="22"/>
          <w:szCs w:val="22"/>
        </w:rPr>
        <w:lastRenderedPageBreak/>
        <w:t>The Performance Requiremen</w:t>
      </w:r>
      <w:r w:rsidR="008F2EC7" w:rsidRPr="0083713B">
        <w:rPr>
          <w:rFonts w:ascii="Arial" w:hAnsi="Arial" w:cs="Arial"/>
          <w:bCs/>
          <w:sz w:val="22"/>
          <w:szCs w:val="22"/>
        </w:rPr>
        <w:t>ts Summary</w:t>
      </w:r>
      <w:r w:rsidR="00D91252" w:rsidRPr="0083713B">
        <w:rPr>
          <w:rFonts w:ascii="Arial" w:hAnsi="Arial" w:cs="Arial"/>
          <w:bCs/>
          <w:sz w:val="22"/>
          <w:szCs w:val="22"/>
        </w:rPr>
        <w:t>,</w:t>
      </w:r>
      <w:r w:rsidR="008F2EC7" w:rsidRPr="0083713B">
        <w:rPr>
          <w:rFonts w:ascii="Arial" w:hAnsi="Arial" w:cs="Arial"/>
          <w:bCs/>
          <w:sz w:val="22"/>
          <w:szCs w:val="22"/>
        </w:rPr>
        <w:t xml:space="preserve"> </w:t>
      </w:r>
      <w:r w:rsidRPr="0083713B">
        <w:rPr>
          <w:rFonts w:ascii="Arial" w:hAnsi="Arial" w:cs="Arial"/>
          <w:bCs/>
          <w:sz w:val="22"/>
          <w:szCs w:val="22"/>
        </w:rPr>
        <w:t xml:space="preserve">paragraph </w:t>
      </w:r>
      <w:r w:rsidRPr="0083713B">
        <w:rPr>
          <w:rFonts w:ascii="Arial" w:hAnsi="Arial" w:cs="Arial"/>
          <w:bCs/>
          <w:sz w:val="22"/>
          <w:szCs w:val="22"/>
          <w:highlight w:val="yellow"/>
        </w:rPr>
        <w:t>&lt;enter number&gt;</w:t>
      </w:r>
      <w:r w:rsidRPr="0083713B">
        <w:rPr>
          <w:rFonts w:ascii="Arial" w:hAnsi="Arial" w:cs="Arial"/>
          <w:bCs/>
          <w:sz w:val="22"/>
          <w:szCs w:val="22"/>
        </w:rPr>
        <w:t xml:space="preserve"> in the Performance Work Statement includes performance standards.  The Government shall use these standards to determine contractor performance and shall compare contractor performance to the Acceptable Quality Level (AQL). </w:t>
      </w:r>
    </w:p>
    <w:p w:rsidR="008A2BCA" w:rsidRPr="0083713B" w:rsidRDefault="008A2BCA" w:rsidP="0083713B">
      <w:pPr>
        <w:spacing w:after="400"/>
        <w:ind w:right="330"/>
        <w:rPr>
          <w:rFonts w:ascii="Arial" w:hAnsi="Arial" w:cs="Arial"/>
          <w:bCs/>
          <w:sz w:val="22"/>
          <w:szCs w:val="22"/>
        </w:rPr>
      </w:pPr>
      <w:r w:rsidRPr="0083713B">
        <w:rPr>
          <w:rFonts w:ascii="Arial" w:hAnsi="Arial" w:cs="Arial"/>
          <w:bCs/>
          <w:sz w:val="22"/>
          <w:szCs w:val="22"/>
          <w:highlight w:val="yellow"/>
        </w:rPr>
        <w:t xml:space="preserve">&lt;Insert matrix from </w:t>
      </w:r>
      <w:r w:rsidRPr="0083713B">
        <w:rPr>
          <w:rFonts w:ascii="Arial" w:hAnsi="Arial" w:cs="Arial"/>
          <w:sz w:val="22"/>
          <w:szCs w:val="22"/>
          <w:highlight w:val="yellow"/>
        </w:rPr>
        <w:t>the Performance Requirements section</w:t>
      </w:r>
      <w:r w:rsidRPr="0083713B">
        <w:rPr>
          <w:rFonts w:ascii="Arial" w:hAnsi="Arial" w:cs="Arial"/>
          <w:bCs/>
          <w:sz w:val="22"/>
          <w:szCs w:val="22"/>
          <w:highlight w:val="yellow"/>
        </w:rPr>
        <w:t xml:space="preserve"> in the Performance Work Statement for this effort.&gt;</w:t>
      </w:r>
      <w:r w:rsidRPr="0083713B">
        <w:rPr>
          <w:rFonts w:ascii="Arial" w:hAnsi="Arial" w:cs="Arial"/>
          <w:bCs/>
          <w:sz w:val="22"/>
          <w:szCs w:val="22"/>
        </w:rPr>
        <w:t xml:space="preserve"> </w:t>
      </w:r>
    </w:p>
    <w:p w:rsidR="00DD6F4D" w:rsidRPr="0083713B" w:rsidRDefault="00DD6F4D" w:rsidP="00DD6F4D">
      <w:pPr>
        <w:ind w:right="330"/>
        <w:rPr>
          <w:rFonts w:ascii="Arial" w:hAnsi="Arial" w:cs="Arial"/>
          <w:b/>
          <w:bCs/>
          <w:caps/>
          <w:sz w:val="22"/>
          <w:szCs w:val="22"/>
        </w:rPr>
      </w:pPr>
      <w:r w:rsidRPr="0083713B">
        <w:rPr>
          <w:rFonts w:ascii="Arial" w:hAnsi="Arial" w:cs="Arial"/>
          <w:b/>
          <w:bCs/>
          <w:caps/>
          <w:sz w:val="22"/>
          <w:szCs w:val="22"/>
        </w:rPr>
        <w:t xml:space="preserve">5. Incentives. </w:t>
      </w:r>
    </w:p>
    <w:p w:rsidR="00442BF8" w:rsidRPr="0083713B" w:rsidRDefault="00DD6F4D" w:rsidP="0083713B">
      <w:pPr>
        <w:spacing w:after="400"/>
        <w:ind w:right="330"/>
        <w:rPr>
          <w:rFonts w:ascii="Arial" w:hAnsi="Arial" w:cs="Arial"/>
          <w:bCs/>
          <w:sz w:val="22"/>
          <w:szCs w:val="22"/>
        </w:rPr>
      </w:pPr>
      <w:r w:rsidRPr="0083713B">
        <w:rPr>
          <w:rFonts w:ascii="Arial" w:hAnsi="Arial" w:cs="Arial"/>
          <w:bCs/>
          <w:sz w:val="22"/>
          <w:szCs w:val="22"/>
        </w:rPr>
        <w:t>The Government shall use</w:t>
      </w:r>
      <w:r w:rsidRPr="0083713B">
        <w:rPr>
          <w:rFonts w:ascii="Arial" w:hAnsi="Arial" w:cs="Arial"/>
          <w:bCs/>
          <w:caps/>
          <w:sz w:val="22"/>
          <w:szCs w:val="22"/>
        </w:rPr>
        <w:t xml:space="preserve"> </w:t>
      </w:r>
      <w:r w:rsidRPr="0083713B">
        <w:rPr>
          <w:rFonts w:ascii="Arial" w:hAnsi="Arial" w:cs="Arial"/>
          <w:bCs/>
          <w:caps/>
          <w:sz w:val="22"/>
          <w:szCs w:val="22"/>
          <w:highlight w:val="yellow"/>
        </w:rPr>
        <w:t>&lt;</w:t>
      </w:r>
      <w:r w:rsidRPr="0083713B">
        <w:rPr>
          <w:rFonts w:ascii="Arial" w:hAnsi="Arial" w:cs="Arial"/>
          <w:bCs/>
          <w:sz w:val="22"/>
          <w:szCs w:val="22"/>
          <w:highlight w:val="yellow"/>
        </w:rPr>
        <w:t>insert</w:t>
      </w:r>
      <w:r w:rsidRPr="0083713B">
        <w:rPr>
          <w:rFonts w:ascii="Arial" w:hAnsi="Arial" w:cs="Arial"/>
          <w:bCs/>
          <w:caps/>
          <w:sz w:val="22"/>
          <w:szCs w:val="22"/>
          <w:highlight w:val="yellow"/>
        </w:rPr>
        <w:t xml:space="preserve"> </w:t>
      </w:r>
      <w:r w:rsidRPr="0083713B">
        <w:rPr>
          <w:rFonts w:ascii="Arial" w:hAnsi="Arial" w:cs="Arial"/>
          <w:bCs/>
          <w:sz w:val="22"/>
          <w:szCs w:val="22"/>
          <w:highlight w:val="yellow"/>
        </w:rPr>
        <w:t>award fee,</w:t>
      </w:r>
      <w:r w:rsidRPr="0083713B">
        <w:rPr>
          <w:rFonts w:ascii="Arial" w:hAnsi="Arial" w:cs="Arial"/>
          <w:bCs/>
          <w:caps/>
          <w:sz w:val="22"/>
          <w:szCs w:val="22"/>
          <w:highlight w:val="yellow"/>
        </w:rPr>
        <w:t xml:space="preserve"> </w:t>
      </w:r>
      <w:r w:rsidRPr="0083713B">
        <w:rPr>
          <w:rFonts w:ascii="Arial" w:hAnsi="Arial" w:cs="Arial"/>
          <w:bCs/>
          <w:sz w:val="22"/>
          <w:szCs w:val="22"/>
          <w:highlight w:val="yellow"/>
        </w:rPr>
        <w:t>incentive fee</w:t>
      </w:r>
      <w:r w:rsidRPr="0083713B">
        <w:rPr>
          <w:rFonts w:ascii="Arial" w:hAnsi="Arial" w:cs="Arial"/>
          <w:bCs/>
          <w:caps/>
          <w:sz w:val="22"/>
          <w:szCs w:val="22"/>
          <w:highlight w:val="yellow"/>
        </w:rPr>
        <w:t xml:space="preserve">, </w:t>
      </w:r>
      <w:r w:rsidRPr="0083713B">
        <w:rPr>
          <w:rFonts w:ascii="Arial" w:hAnsi="Arial" w:cs="Arial"/>
          <w:bCs/>
          <w:sz w:val="22"/>
          <w:szCs w:val="22"/>
          <w:highlight w:val="yellow"/>
        </w:rPr>
        <w:t>past performance</w:t>
      </w:r>
      <w:r w:rsidRPr="0083713B">
        <w:rPr>
          <w:rFonts w:ascii="Arial" w:hAnsi="Arial" w:cs="Arial"/>
          <w:bCs/>
          <w:caps/>
          <w:sz w:val="22"/>
          <w:szCs w:val="22"/>
          <w:highlight w:val="yellow"/>
        </w:rPr>
        <w:t>,</w:t>
      </w:r>
      <w:r w:rsidRPr="0083713B">
        <w:rPr>
          <w:rFonts w:ascii="Arial" w:hAnsi="Arial" w:cs="Arial"/>
          <w:bCs/>
          <w:sz w:val="22"/>
          <w:szCs w:val="22"/>
          <w:highlight w:val="yellow"/>
        </w:rPr>
        <w:t xml:space="preserve"> or other method</w:t>
      </w:r>
      <w:r w:rsidRPr="0083713B">
        <w:rPr>
          <w:rFonts w:ascii="Arial" w:hAnsi="Arial" w:cs="Arial"/>
          <w:bCs/>
          <w:caps/>
          <w:sz w:val="22"/>
          <w:szCs w:val="22"/>
          <w:highlight w:val="yellow"/>
        </w:rPr>
        <w:t>&gt;</w:t>
      </w:r>
      <w:r w:rsidRPr="0083713B">
        <w:rPr>
          <w:rFonts w:ascii="Arial" w:hAnsi="Arial" w:cs="Arial"/>
          <w:bCs/>
          <w:caps/>
          <w:sz w:val="22"/>
          <w:szCs w:val="22"/>
        </w:rPr>
        <w:t xml:space="preserve"> </w:t>
      </w:r>
      <w:r w:rsidRPr="0083713B">
        <w:rPr>
          <w:rFonts w:ascii="Arial" w:hAnsi="Arial" w:cs="Arial"/>
          <w:bCs/>
          <w:sz w:val="22"/>
          <w:szCs w:val="22"/>
        </w:rPr>
        <w:t>as incentives.</w:t>
      </w:r>
      <w:r w:rsidRPr="0083713B">
        <w:rPr>
          <w:rFonts w:ascii="Arial" w:hAnsi="Arial" w:cs="Arial"/>
          <w:bCs/>
          <w:caps/>
          <w:sz w:val="22"/>
          <w:szCs w:val="22"/>
        </w:rPr>
        <w:t xml:space="preserve">  </w:t>
      </w:r>
      <w:r w:rsidRPr="0083713B">
        <w:rPr>
          <w:rFonts w:ascii="Arial" w:hAnsi="Arial" w:cs="Arial"/>
          <w:bCs/>
          <w:sz w:val="22"/>
          <w:szCs w:val="22"/>
        </w:rPr>
        <w:t>Incentives shall be based on exceeding, meeting,</w:t>
      </w:r>
      <w:r w:rsidRPr="0083713B">
        <w:rPr>
          <w:rFonts w:ascii="Arial" w:hAnsi="Arial" w:cs="Arial"/>
          <w:bCs/>
          <w:caps/>
          <w:sz w:val="22"/>
          <w:szCs w:val="22"/>
        </w:rPr>
        <w:t xml:space="preserve"> </w:t>
      </w:r>
      <w:r w:rsidRPr="0083713B">
        <w:rPr>
          <w:rFonts w:ascii="Arial" w:hAnsi="Arial" w:cs="Arial"/>
          <w:bCs/>
          <w:sz w:val="22"/>
          <w:szCs w:val="22"/>
        </w:rPr>
        <w:t>or not meeting</w:t>
      </w:r>
      <w:r w:rsidRPr="0083713B">
        <w:rPr>
          <w:rFonts w:ascii="Arial" w:hAnsi="Arial" w:cs="Arial"/>
          <w:bCs/>
          <w:caps/>
          <w:sz w:val="22"/>
          <w:szCs w:val="22"/>
        </w:rPr>
        <w:t xml:space="preserve"> </w:t>
      </w:r>
      <w:r w:rsidRPr="0083713B">
        <w:rPr>
          <w:rFonts w:ascii="Arial" w:hAnsi="Arial" w:cs="Arial"/>
          <w:bCs/>
          <w:sz w:val="22"/>
          <w:szCs w:val="22"/>
        </w:rPr>
        <w:t>performance standards.</w:t>
      </w:r>
      <w:r w:rsidRPr="0083713B">
        <w:rPr>
          <w:rFonts w:ascii="Arial" w:hAnsi="Arial" w:cs="Arial"/>
          <w:bCs/>
          <w:caps/>
          <w:sz w:val="22"/>
          <w:szCs w:val="22"/>
        </w:rPr>
        <w:t xml:space="preserve">  </w:t>
      </w:r>
      <w:r w:rsidRPr="0083713B">
        <w:rPr>
          <w:rFonts w:ascii="Arial" w:hAnsi="Arial" w:cs="Arial"/>
          <w:bCs/>
          <w:sz w:val="22"/>
          <w:szCs w:val="22"/>
        </w:rPr>
        <w:t>Information about incentives can</w:t>
      </w:r>
      <w:r w:rsidRPr="0083713B">
        <w:rPr>
          <w:rFonts w:ascii="Arial" w:hAnsi="Arial" w:cs="Arial"/>
          <w:bCs/>
          <w:caps/>
          <w:sz w:val="22"/>
          <w:szCs w:val="22"/>
        </w:rPr>
        <w:t xml:space="preserve"> </w:t>
      </w:r>
      <w:r w:rsidRPr="0083713B">
        <w:rPr>
          <w:rFonts w:ascii="Arial" w:hAnsi="Arial" w:cs="Arial"/>
          <w:bCs/>
          <w:sz w:val="22"/>
          <w:szCs w:val="22"/>
        </w:rPr>
        <w:t>be found in</w:t>
      </w:r>
      <w:r w:rsidRPr="0083713B">
        <w:rPr>
          <w:rFonts w:ascii="Arial" w:hAnsi="Arial" w:cs="Arial"/>
          <w:bCs/>
          <w:caps/>
          <w:sz w:val="22"/>
          <w:szCs w:val="22"/>
        </w:rPr>
        <w:t xml:space="preserve"> </w:t>
      </w:r>
      <w:r w:rsidRPr="0083713B">
        <w:rPr>
          <w:rFonts w:ascii="Arial" w:hAnsi="Arial" w:cs="Arial"/>
          <w:bCs/>
          <w:caps/>
          <w:sz w:val="22"/>
          <w:szCs w:val="22"/>
          <w:highlight w:val="yellow"/>
        </w:rPr>
        <w:t>&lt;</w:t>
      </w:r>
      <w:r w:rsidRPr="0083713B">
        <w:rPr>
          <w:rFonts w:ascii="Arial" w:hAnsi="Arial" w:cs="Arial"/>
          <w:bCs/>
          <w:sz w:val="22"/>
          <w:szCs w:val="22"/>
          <w:highlight w:val="yellow"/>
        </w:rPr>
        <w:t>insert section or paragraph</w:t>
      </w:r>
      <w:r w:rsidRPr="0083713B">
        <w:rPr>
          <w:rFonts w:ascii="Arial" w:hAnsi="Arial" w:cs="Arial"/>
          <w:bCs/>
          <w:caps/>
          <w:sz w:val="22"/>
          <w:szCs w:val="22"/>
          <w:highlight w:val="yellow"/>
        </w:rPr>
        <w:t>&gt;</w:t>
      </w:r>
      <w:r w:rsidRPr="0083713B">
        <w:rPr>
          <w:rFonts w:ascii="Arial" w:hAnsi="Arial" w:cs="Arial"/>
          <w:bCs/>
          <w:caps/>
          <w:sz w:val="22"/>
          <w:szCs w:val="22"/>
        </w:rPr>
        <w:t xml:space="preserve"> </w:t>
      </w:r>
      <w:r w:rsidRPr="0083713B">
        <w:rPr>
          <w:rFonts w:ascii="Arial" w:hAnsi="Arial" w:cs="Arial"/>
          <w:bCs/>
          <w:sz w:val="22"/>
          <w:szCs w:val="22"/>
        </w:rPr>
        <w:t>of the contract.</w:t>
      </w:r>
    </w:p>
    <w:p w:rsidR="00ED6D92" w:rsidRPr="0083713B" w:rsidRDefault="00DD6F4D" w:rsidP="0083713B">
      <w:pPr>
        <w:keepNext/>
        <w:keepLines/>
        <w:autoSpaceDE w:val="0"/>
        <w:autoSpaceDN w:val="0"/>
        <w:adjustRightInd w:val="0"/>
        <w:rPr>
          <w:rFonts w:ascii="Arial" w:hAnsi="Arial" w:cs="Arial"/>
          <w:b/>
          <w:bCs/>
          <w:caps/>
          <w:sz w:val="22"/>
          <w:szCs w:val="22"/>
        </w:rPr>
      </w:pPr>
      <w:r w:rsidRPr="0083713B">
        <w:rPr>
          <w:rFonts w:ascii="Arial" w:hAnsi="Arial" w:cs="Arial"/>
          <w:b/>
          <w:bCs/>
          <w:caps/>
          <w:sz w:val="22"/>
          <w:szCs w:val="22"/>
        </w:rPr>
        <w:t xml:space="preserve">6. Methods of Quality Assurance Surveillance. </w:t>
      </w:r>
    </w:p>
    <w:p w:rsidR="00CA0239" w:rsidRPr="0083713B" w:rsidRDefault="00EF66DC" w:rsidP="0083713B">
      <w:pPr>
        <w:spacing w:after="160"/>
        <w:outlineLvl w:val="3"/>
        <w:rPr>
          <w:rFonts w:ascii="Arial" w:hAnsi="Arial" w:cs="Arial"/>
          <w:i/>
          <w:sz w:val="22"/>
          <w:szCs w:val="22"/>
        </w:rPr>
      </w:pPr>
      <w:r w:rsidRPr="0083713B">
        <w:rPr>
          <w:rFonts w:ascii="Arial" w:hAnsi="Arial" w:cs="Arial"/>
          <w:i/>
          <w:color w:val="0070C0"/>
          <w:sz w:val="22"/>
          <w:szCs w:val="22"/>
        </w:rPr>
        <w:t xml:space="preserve">After contract award, the contracting Officer’s Representative (COR) will need to review the Performance Standards Summary Matrix in the contract to determine if the selected monitoring methods are appropriate to monitor each performance standard.  Within a QASP, multiple surveillance methods may be used.  The method for any given task will depend on the performance standard and Acceptable Quality Level (AQL). </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rPr>
        <w:t xml:space="preserve">Various methods exist to monitor performance.  The COR shall use the surveillance methods listed below in the administration of this QASP. </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rPr>
        <w:t xml:space="preserve">Regardless of the surveillance method, the COR shall always contact the contractor's task manager or on-site representative when a defect is identified and inform the manager of the specifics of the problem.  The COR, with assistance from the </w:t>
      </w:r>
      <w:r w:rsidR="00E81DA7" w:rsidRPr="0083713B">
        <w:rPr>
          <w:rFonts w:ascii="Arial" w:hAnsi="Arial" w:cs="Arial"/>
          <w:sz w:val="22"/>
          <w:szCs w:val="22"/>
        </w:rPr>
        <w:t>CO, if needed</w:t>
      </w:r>
      <w:r w:rsidRPr="0083713B">
        <w:rPr>
          <w:rFonts w:ascii="Arial" w:hAnsi="Arial" w:cs="Arial"/>
          <w:sz w:val="22"/>
          <w:szCs w:val="22"/>
        </w:rPr>
        <w:t>, shall be responsible for monitoring the contractor’s performance in meeting a spe</w:t>
      </w:r>
      <w:r w:rsidR="0083713B">
        <w:rPr>
          <w:rFonts w:ascii="Arial" w:hAnsi="Arial" w:cs="Arial"/>
          <w:sz w:val="22"/>
          <w:szCs w:val="22"/>
        </w:rPr>
        <w:t>cific performance standard/AQL.</w:t>
      </w:r>
    </w:p>
    <w:p w:rsidR="00DD6F4D" w:rsidRPr="0083713B" w:rsidRDefault="00EF66DC" w:rsidP="0083713B">
      <w:pPr>
        <w:spacing w:after="160"/>
        <w:outlineLvl w:val="3"/>
        <w:rPr>
          <w:rFonts w:ascii="Arial" w:hAnsi="Arial" w:cs="Arial"/>
          <w:sz w:val="22"/>
          <w:szCs w:val="22"/>
        </w:rPr>
      </w:pPr>
      <w:r w:rsidRPr="0083713B">
        <w:rPr>
          <w:rFonts w:ascii="Arial" w:hAnsi="Arial" w:cs="Arial"/>
          <w:i/>
          <w:color w:val="0070C0"/>
          <w:sz w:val="22"/>
          <w:szCs w:val="22"/>
        </w:rPr>
        <w:t>Place the performance standard(s) after the description of the method.  Delete any methods that are not required.</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 xml:space="preserve">a. DIRECT OBSERVATION.  (Can be performed periodically or through 100% surveillance.)  </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spacing w:after="160"/>
        <w:rPr>
          <w:rFonts w:ascii="Arial" w:hAnsi="Arial" w:cs="Arial"/>
          <w:sz w:val="22"/>
          <w:szCs w:val="22"/>
        </w:rPr>
      </w:pPr>
      <w:r w:rsidRPr="0083713B">
        <w:rPr>
          <w:rFonts w:ascii="Arial" w:hAnsi="Arial" w:cs="Arial"/>
          <w:sz w:val="22"/>
          <w:szCs w:val="22"/>
          <w:lang w:val="fr-FR"/>
        </w:rPr>
        <w:t xml:space="preserve">b. MANAGEMENT INFORMATION SYSTEMS (MIS).  </w:t>
      </w:r>
      <w:r w:rsidRPr="0083713B">
        <w:rPr>
          <w:rFonts w:ascii="Arial" w:hAnsi="Arial" w:cs="Arial"/>
          <w:sz w:val="22"/>
          <w:szCs w:val="22"/>
        </w:rPr>
        <w:t xml:space="preserve">(Evaluates outputs through the use of management information reports.  Best used for general surveillance and may need to be supplemented by periodic inspections.) </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c. PERIODIC INSPECTION.  (Uses a comprehensive evaluation of selected outputs.  Inspections may be scheduled [Daily, Weekly, Monthly, Quarterly, or annually] or unscheduled, as required.)</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d. USER SURVEY.  (Combines elements of validated user complaints and random sampling. Random survey is conducted to solicit user satisfaction.  Appropriate for high quantity activities that have historically been satisfactory.  May also generate periodic and 100% inspections.)</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 xml:space="preserve">e. VALIDATED USER/CUSTOMER COMPLAINTS.  (Relies on the user of the service to identify deficiencies.  Complaints are then investigated and validated.  Highly applicable to services provided in quantity and where quality is highly subjective.) </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lastRenderedPageBreak/>
        <w:t>f. 100% INSPECTION.  (Evaluates all outputs.  Most applicable to small quantity, but highly important services.  May be used where there are written deliverables and stringent requirements such as tasks required by law, safety, or security.)</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g. PERIODIC SAMPLING.  (Variation of random sampling. However, sample is only taken when a deficiency is suspected.  Good follow-up to MIS analysis.  Sample results are applicable only for the specific work inspected.  Since sample is not entirely random, it cannot be applied to total activity performance.)</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 xml:space="preserve">h. RANDOM SAMPLING.  (Designed to evaluate the outputs of the award requirement by randomly selecting and inspecting a statistically significant sample.  Highly recommended for large quantity repetitive activities with objective and measurable quality attributes.) </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widowControl w:val="0"/>
        <w:autoSpaceDE w:val="0"/>
        <w:autoSpaceDN w:val="0"/>
        <w:adjustRightInd w:val="0"/>
        <w:spacing w:after="160"/>
        <w:rPr>
          <w:rFonts w:ascii="Arial" w:hAnsi="Arial" w:cs="Arial"/>
          <w:sz w:val="22"/>
          <w:szCs w:val="22"/>
        </w:rPr>
      </w:pPr>
      <w:r w:rsidRPr="0083713B">
        <w:rPr>
          <w:rFonts w:ascii="Arial" w:hAnsi="Arial" w:cs="Arial"/>
          <w:sz w:val="22"/>
          <w:szCs w:val="22"/>
        </w:rPr>
        <w:t>i. Progress or status meetings.</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widowControl w:val="0"/>
        <w:autoSpaceDE w:val="0"/>
        <w:autoSpaceDN w:val="0"/>
        <w:adjustRightInd w:val="0"/>
        <w:spacing w:after="160"/>
        <w:rPr>
          <w:rFonts w:ascii="Arial" w:hAnsi="Arial" w:cs="Arial"/>
          <w:sz w:val="22"/>
          <w:szCs w:val="22"/>
        </w:rPr>
      </w:pPr>
      <w:r w:rsidRPr="0083713B">
        <w:rPr>
          <w:rFonts w:ascii="Arial" w:hAnsi="Arial" w:cs="Arial"/>
          <w:sz w:val="22"/>
          <w:szCs w:val="22"/>
        </w:rPr>
        <w:t>j. Analysis of contractor's progress reports.  (Evaluate cost, schedule, etc.)</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DD6F4D" w:rsidRPr="0083713B" w:rsidRDefault="00DD6F4D" w:rsidP="0083713B">
      <w:pPr>
        <w:autoSpaceDE w:val="0"/>
        <w:autoSpaceDN w:val="0"/>
        <w:adjustRightInd w:val="0"/>
        <w:spacing w:after="160"/>
        <w:rPr>
          <w:rFonts w:ascii="Arial" w:hAnsi="Arial" w:cs="Arial"/>
          <w:sz w:val="22"/>
          <w:szCs w:val="22"/>
        </w:rPr>
      </w:pPr>
      <w:r w:rsidRPr="0083713B">
        <w:rPr>
          <w:rFonts w:ascii="Arial" w:hAnsi="Arial" w:cs="Arial"/>
          <w:sz w:val="22"/>
          <w:szCs w:val="22"/>
        </w:rPr>
        <w:t xml:space="preserve">k. Performance reporting.  (Evaluate metrics for a specific time period.  Develop metrics or use metrics found in MIS.)  </w:t>
      </w:r>
    </w:p>
    <w:p w:rsidR="00DD6F4D" w:rsidRPr="0083713B" w:rsidRDefault="00DD6F4D" w:rsidP="0083713B">
      <w:pPr>
        <w:spacing w:after="160"/>
        <w:outlineLvl w:val="3"/>
        <w:rPr>
          <w:rFonts w:ascii="Arial" w:hAnsi="Arial" w:cs="Arial"/>
          <w:sz w:val="22"/>
          <w:szCs w:val="22"/>
        </w:rPr>
      </w:pPr>
      <w:r w:rsidRPr="0083713B">
        <w:rPr>
          <w:rFonts w:ascii="Arial" w:hAnsi="Arial" w:cs="Arial"/>
          <w:sz w:val="22"/>
          <w:szCs w:val="22"/>
          <w:highlight w:val="yellow"/>
        </w:rPr>
        <w:t>&lt;Insert performance standard(s) or delete this method.&gt;</w:t>
      </w:r>
    </w:p>
    <w:p w:rsidR="00C229CA" w:rsidRPr="0083713B" w:rsidRDefault="00DD6F4D" w:rsidP="0083713B">
      <w:pPr>
        <w:autoSpaceDE w:val="0"/>
        <w:autoSpaceDN w:val="0"/>
        <w:adjustRightInd w:val="0"/>
        <w:spacing w:after="400"/>
        <w:rPr>
          <w:rFonts w:ascii="Arial" w:hAnsi="Arial" w:cs="Arial"/>
          <w:sz w:val="22"/>
          <w:szCs w:val="22"/>
        </w:rPr>
      </w:pPr>
      <w:r w:rsidRPr="0083713B">
        <w:rPr>
          <w:rFonts w:ascii="Arial" w:hAnsi="Arial" w:cs="Arial"/>
          <w:sz w:val="22"/>
          <w:szCs w:val="22"/>
        </w:rPr>
        <w:t xml:space="preserve">Surveillance results may be used as the basis for actions (to include payment deductions) against the contractor.  In such cases, the Inspection of Services clause in the Contract becomes the basis for the </w:t>
      </w:r>
      <w:r w:rsidR="00DF2810" w:rsidRPr="0083713B">
        <w:rPr>
          <w:rFonts w:ascii="Arial" w:hAnsi="Arial" w:cs="Arial"/>
          <w:sz w:val="22"/>
          <w:szCs w:val="22"/>
        </w:rPr>
        <w:t>C</w:t>
      </w:r>
      <w:r w:rsidRPr="0083713B">
        <w:rPr>
          <w:rFonts w:ascii="Arial" w:hAnsi="Arial" w:cs="Arial"/>
          <w:sz w:val="22"/>
          <w:szCs w:val="22"/>
        </w:rPr>
        <w:t>O’s actions.</w:t>
      </w:r>
    </w:p>
    <w:p w:rsidR="00C229CA" w:rsidRPr="0083713B" w:rsidRDefault="00C229CA" w:rsidP="00DD6F4D">
      <w:pPr>
        <w:autoSpaceDE w:val="0"/>
        <w:autoSpaceDN w:val="0"/>
        <w:adjustRightInd w:val="0"/>
        <w:rPr>
          <w:rFonts w:ascii="Arial" w:hAnsi="Arial" w:cs="Arial"/>
          <w:b/>
          <w:sz w:val="22"/>
          <w:szCs w:val="22"/>
        </w:rPr>
      </w:pPr>
      <w:r w:rsidRPr="0083713B">
        <w:rPr>
          <w:rFonts w:ascii="Arial" w:hAnsi="Arial" w:cs="Arial"/>
          <w:b/>
          <w:sz w:val="22"/>
          <w:szCs w:val="22"/>
        </w:rPr>
        <w:t>7.  QUALITY ASSURANCE SURVEILLANCE PLAN TABLE</w:t>
      </w:r>
    </w:p>
    <w:p w:rsidR="00C229CA" w:rsidRPr="0083713B" w:rsidRDefault="00C229CA" w:rsidP="0083713B">
      <w:pPr>
        <w:spacing w:after="160"/>
        <w:ind w:right="330"/>
        <w:rPr>
          <w:rFonts w:ascii="Arial" w:hAnsi="Arial" w:cs="Arial"/>
          <w:bCs/>
          <w:sz w:val="22"/>
          <w:szCs w:val="22"/>
        </w:rPr>
      </w:pPr>
      <w:r w:rsidRPr="0083713B">
        <w:rPr>
          <w:rFonts w:ascii="Arial" w:hAnsi="Arial" w:cs="Arial"/>
          <w:bCs/>
          <w:sz w:val="22"/>
          <w:szCs w:val="22"/>
          <w:highlight w:val="yellow"/>
        </w:rPr>
        <w:t xml:space="preserve">&lt;Insert table from </w:t>
      </w:r>
      <w:r w:rsidRPr="0083713B">
        <w:rPr>
          <w:rFonts w:ascii="Arial" w:hAnsi="Arial" w:cs="Arial"/>
          <w:sz w:val="22"/>
          <w:szCs w:val="22"/>
          <w:highlight w:val="yellow"/>
        </w:rPr>
        <w:t>the Performance Requirements Summary</w:t>
      </w:r>
      <w:r w:rsidRPr="0083713B">
        <w:rPr>
          <w:rFonts w:ascii="Arial" w:hAnsi="Arial" w:cs="Arial"/>
          <w:bCs/>
          <w:sz w:val="22"/>
          <w:szCs w:val="22"/>
          <w:highlight w:val="yellow"/>
        </w:rPr>
        <w:t xml:space="preserve"> in the Performance Work Statement for this effort and add a column for “Method of Inspection.”&gt;</w:t>
      </w:r>
      <w:r w:rsidRPr="0083713B">
        <w:rPr>
          <w:rFonts w:ascii="Arial" w:hAnsi="Arial" w:cs="Arial"/>
          <w:bCs/>
          <w:sz w:val="22"/>
          <w:szCs w:val="22"/>
        </w:rPr>
        <w:t xml:space="preserve"> </w:t>
      </w:r>
    </w:p>
    <w:tbl>
      <w:tblPr>
        <w:tblW w:w="102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80"/>
        <w:gridCol w:w="2340"/>
        <w:gridCol w:w="1080"/>
        <w:gridCol w:w="1620"/>
        <w:gridCol w:w="1620"/>
        <w:gridCol w:w="1620"/>
      </w:tblGrid>
      <w:tr w:rsidR="00C229CA" w:rsidRPr="0083713B" w:rsidTr="005A7D5A">
        <w:trPr>
          <w:cantSplit/>
          <w:trHeight w:val="361"/>
          <w:tblHeader/>
        </w:trPr>
        <w:tc>
          <w:tcPr>
            <w:tcW w:w="1980" w:type="dxa"/>
          </w:tcPr>
          <w:p w:rsidR="00C229CA" w:rsidRPr="0083713B" w:rsidRDefault="00C229CA" w:rsidP="00EF25A5">
            <w:pPr>
              <w:pStyle w:val="Header"/>
              <w:tabs>
                <w:tab w:val="clear" w:pos="4320"/>
                <w:tab w:val="clear" w:pos="8640"/>
              </w:tabs>
              <w:spacing w:after="200"/>
              <w:jc w:val="center"/>
              <w:rPr>
                <w:rFonts w:ascii="Arial" w:hAnsi="Arial" w:cs="Arial"/>
                <w:b/>
                <w:i/>
                <w:sz w:val="22"/>
                <w:szCs w:val="22"/>
              </w:rPr>
            </w:pPr>
            <w:r w:rsidRPr="0083713B">
              <w:rPr>
                <w:rFonts w:ascii="Arial" w:hAnsi="Arial" w:cs="Arial"/>
                <w:b/>
                <w:i/>
                <w:sz w:val="22"/>
                <w:szCs w:val="22"/>
              </w:rPr>
              <w:t>Service Output</w:t>
            </w:r>
          </w:p>
        </w:tc>
        <w:tc>
          <w:tcPr>
            <w:tcW w:w="2340" w:type="dxa"/>
          </w:tcPr>
          <w:p w:rsidR="00C229CA" w:rsidRPr="0083713B" w:rsidRDefault="00C229CA" w:rsidP="00EF25A5">
            <w:pPr>
              <w:pStyle w:val="Header"/>
              <w:tabs>
                <w:tab w:val="clear" w:pos="4320"/>
                <w:tab w:val="clear" w:pos="8640"/>
              </w:tabs>
              <w:spacing w:after="200"/>
              <w:jc w:val="center"/>
              <w:rPr>
                <w:rFonts w:ascii="Arial" w:hAnsi="Arial" w:cs="Arial"/>
                <w:b/>
                <w:i/>
                <w:sz w:val="22"/>
                <w:szCs w:val="22"/>
              </w:rPr>
            </w:pPr>
            <w:r w:rsidRPr="0083713B">
              <w:rPr>
                <w:rFonts w:ascii="Arial" w:hAnsi="Arial" w:cs="Arial"/>
                <w:b/>
                <w:i/>
                <w:sz w:val="22"/>
                <w:szCs w:val="22"/>
              </w:rPr>
              <w:t>Performance Objective</w:t>
            </w:r>
          </w:p>
        </w:tc>
        <w:tc>
          <w:tcPr>
            <w:tcW w:w="1080" w:type="dxa"/>
          </w:tcPr>
          <w:p w:rsidR="00C229CA" w:rsidRPr="0083713B" w:rsidRDefault="00C229CA" w:rsidP="00EF25A5">
            <w:pPr>
              <w:pStyle w:val="Header"/>
              <w:tabs>
                <w:tab w:val="clear" w:pos="4320"/>
                <w:tab w:val="clear" w:pos="8640"/>
              </w:tabs>
              <w:spacing w:after="200"/>
              <w:jc w:val="center"/>
              <w:rPr>
                <w:rFonts w:ascii="Arial" w:hAnsi="Arial" w:cs="Arial"/>
                <w:b/>
                <w:i/>
                <w:sz w:val="22"/>
                <w:szCs w:val="22"/>
              </w:rPr>
            </w:pPr>
            <w:r w:rsidRPr="0083713B">
              <w:rPr>
                <w:rFonts w:ascii="Arial" w:hAnsi="Arial" w:cs="Arial"/>
                <w:b/>
                <w:i/>
                <w:sz w:val="22"/>
                <w:szCs w:val="22"/>
              </w:rPr>
              <w:t>Acceptable Quality Level (AQL)</w:t>
            </w:r>
          </w:p>
        </w:tc>
        <w:tc>
          <w:tcPr>
            <w:tcW w:w="1620" w:type="dxa"/>
          </w:tcPr>
          <w:p w:rsidR="00C229CA" w:rsidRPr="0083713B" w:rsidRDefault="00C229CA" w:rsidP="00EF25A5">
            <w:pPr>
              <w:pStyle w:val="Header"/>
              <w:tabs>
                <w:tab w:val="clear" w:pos="4320"/>
                <w:tab w:val="clear" w:pos="8640"/>
              </w:tabs>
              <w:spacing w:after="200"/>
              <w:jc w:val="center"/>
              <w:rPr>
                <w:rFonts w:ascii="Arial" w:hAnsi="Arial" w:cs="Arial"/>
                <w:b/>
                <w:i/>
                <w:sz w:val="22"/>
                <w:szCs w:val="22"/>
              </w:rPr>
            </w:pPr>
            <w:r w:rsidRPr="0083713B">
              <w:rPr>
                <w:rFonts w:ascii="Arial" w:hAnsi="Arial" w:cs="Arial"/>
                <w:b/>
                <w:i/>
                <w:sz w:val="22"/>
                <w:szCs w:val="22"/>
              </w:rPr>
              <w:t>Method of Inspection</w:t>
            </w:r>
          </w:p>
        </w:tc>
        <w:tc>
          <w:tcPr>
            <w:tcW w:w="1620" w:type="dxa"/>
          </w:tcPr>
          <w:p w:rsidR="00C229CA" w:rsidRPr="0083713B" w:rsidRDefault="00C229CA" w:rsidP="00EF25A5">
            <w:pPr>
              <w:pStyle w:val="Header"/>
              <w:tabs>
                <w:tab w:val="clear" w:pos="4320"/>
                <w:tab w:val="clear" w:pos="8640"/>
              </w:tabs>
              <w:spacing w:after="200"/>
              <w:jc w:val="center"/>
              <w:rPr>
                <w:rFonts w:ascii="Arial" w:hAnsi="Arial" w:cs="Arial"/>
                <w:b/>
                <w:i/>
                <w:sz w:val="22"/>
                <w:szCs w:val="22"/>
              </w:rPr>
            </w:pPr>
            <w:r w:rsidRPr="0083713B">
              <w:rPr>
                <w:rFonts w:ascii="Arial" w:hAnsi="Arial" w:cs="Arial"/>
                <w:b/>
                <w:i/>
                <w:sz w:val="22"/>
                <w:szCs w:val="22"/>
              </w:rPr>
              <w:t>Positive Incentive</w:t>
            </w:r>
          </w:p>
        </w:tc>
        <w:tc>
          <w:tcPr>
            <w:tcW w:w="1620" w:type="dxa"/>
          </w:tcPr>
          <w:p w:rsidR="00C229CA" w:rsidRPr="0083713B" w:rsidRDefault="00C229CA" w:rsidP="00682099">
            <w:pPr>
              <w:pStyle w:val="Header"/>
              <w:tabs>
                <w:tab w:val="clear" w:pos="4320"/>
                <w:tab w:val="clear" w:pos="8640"/>
              </w:tabs>
              <w:spacing w:after="200"/>
              <w:jc w:val="center"/>
              <w:rPr>
                <w:rFonts w:ascii="Arial" w:hAnsi="Arial" w:cs="Arial"/>
                <w:b/>
                <w:i/>
                <w:sz w:val="22"/>
                <w:szCs w:val="22"/>
              </w:rPr>
            </w:pPr>
            <w:r w:rsidRPr="0083713B">
              <w:rPr>
                <w:rFonts w:ascii="Arial" w:hAnsi="Arial" w:cs="Arial"/>
                <w:b/>
                <w:i/>
                <w:sz w:val="22"/>
                <w:szCs w:val="22"/>
              </w:rPr>
              <w:t>Negative In</w:t>
            </w:r>
            <w:r w:rsidR="00682099">
              <w:rPr>
                <w:rFonts w:ascii="Arial" w:hAnsi="Arial" w:cs="Arial"/>
                <w:b/>
                <w:i/>
                <w:sz w:val="22"/>
                <w:szCs w:val="22"/>
              </w:rPr>
              <w:t>centive</w:t>
            </w:r>
          </w:p>
        </w:tc>
      </w:tr>
      <w:tr w:rsidR="00C229CA" w:rsidRPr="0083713B" w:rsidTr="005A7D5A">
        <w:trPr>
          <w:cantSplit/>
          <w:trHeight w:val="1297"/>
        </w:trPr>
        <w:tc>
          <w:tcPr>
            <w:tcW w:w="1980" w:type="dxa"/>
          </w:tcPr>
          <w:p w:rsidR="00C229CA" w:rsidRPr="0083713B" w:rsidRDefault="00C229CA" w:rsidP="00EF25A5">
            <w:pPr>
              <w:rPr>
                <w:rFonts w:ascii="Arial" w:hAnsi="Arial" w:cs="Arial"/>
                <w:sz w:val="22"/>
                <w:szCs w:val="22"/>
              </w:rPr>
            </w:pPr>
            <w:r w:rsidRPr="0083713B">
              <w:rPr>
                <w:rFonts w:ascii="Arial" w:hAnsi="Arial" w:cs="Arial"/>
                <w:sz w:val="22"/>
                <w:szCs w:val="22"/>
              </w:rPr>
              <w:t xml:space="preserve">1.  Xxxxx (PWS </w:t>
            </w:r>
            <w:r w:rsidRPr="0083713B">
              <w:rPr>
                <w:rFonts w:ascii="Arial" w:hAnsi="Arial" w:cs="Arial"/>
                <w:sz w:val="22"/>
                <w:szCs w:val="22"/>
                <w:highlight w:val="yellow"/>
              </w:rPr>
              <w:t>XX</w:t>
            </w:r>
            <w:r w:rsidRPr="0083713B">
              <w:rPr>
                <w:rFonts w:ascii="Arial" w:hAnsi="Arial" w:cs="Arial"/>
                <w:sz w:val="22"/>
                <w:szCs w:val="22"/>
              </w:rPr>
              <w:t>)</w:t>
            </w:r>
          </w:p>
        </w:tc>
        <w:tc>
          <w:tcPr>
            <w:tcW w:w="234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Xxxxxxxxxxxxxxxxxxxxxxxxxxxxxxxxxxxxxxxxxxxxxxxxxx</w:t>
            </w:r>
          </w:p>
        </w:tc>
        <w:tc>
          <w:tcPr>
            <w:tcW w:w="1080" w:type="dxa"/>
          </w:tcPr>
          <w:p w:rsidR="00C229CA" w:rsidRPr="0083713B" w:rsidRDefault="00C229CA" w:rsidP="00EF25A5">
            <w:pPr>
              <w:rPr>
                <w:rFonts w:ascii="Arial" w:hAnsi="Arial" w:cs="Arial"/>
                <w:sz w:val="22"/>
                <w:szCs w:val="22"/>
              </w:rPr>
            </w:pPr>
            <w:r w:rsidRPr="0083713B">
              <w:rPr>
                <w:rFonts w:ascii="Arial" w:hAnsi="Arial" w:cs="Arial"/>
                <w:sz w:val="22"/>
                <w:szCs w:val="22"/>
              </w:rPr>
              <w:t xml:space="preserve">+/- </w:t>
            </w:r>
            <w:r w:rsidRPr="0083713B">
              <w:rPr>
                <w:rFonts w:ascii="Arial" w:hAnsi="Arial" w:cs="Arial"/>
                <w:sz w:val="22"/>
                <w:szCs w:val="22"/>
                <w:highlight w:val="yellow"/>
              </w:rPr>
              <w:t>X</w:t>
            </w:r>
            <w:r w:rsidRPr="0083713B">
              <w:rPr>
                <w:rFonts w:ascii="Arial" w:hAnsi="Arial" w:cs="Arial"/>
                <w:sz w:val="22"/>
                <w:szCs w:val="22"/>
              </w:rPr>
              <w:t>%</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r>
      <w:tr w:rsidR="00C229CA" w:rsidRPr="0083713B" w:rsidTr="005A7D5A">
        <w:trPr>
          <w:cantSplit/>
          <w:trHeight w:val="1162"/>
        </w:trPr>
        <w:tc>
          <w:tcPr>
            <w:tcW w:w="1980" w:type="dxa"/>
          </w:tcPr>
          <w:p w:rsidR="00C229CA" w:rsidRPr="0083713B" w:rsidRDefault="00C229CA" w:rsidP="00EF25A5">
            <w:pPr>
              <w:rPr>
                <w:rFonts w:ascii="Arial" w:hAnsi="Arial" w:cs="Arial"/>
                <w:sz w:val="22"/>
                <w:szCs w:val="22"/>
              </w:rPr>
            </w:pPr>
            <w:r w:rsidRPr="0083713B">
              <w:rPr>
                <w:rFonts w:ascii="Arial" w:hAnsi="Arial" w:cs="Arial"/>
                <w:sz w:val="22"/>
                <w:szCs w:val="22"/>
              </w:rPr>
              <w:t xml:space="preserve">2.  Xxxxx (PWS </w:t>
            </w:r>
            <w:r w:rsidRPr="0083713B">
              <w:rPr>
                <w:rFonts w:ascii="Arial" w:hAnsi="Arial" w:cs="Arial"/>
                <w:sz w:val="22"/>
                <w:szCs w:val="22"/>
                <w:highlight w:val="yellow"/>
              </w:rPr>
              <w:t>XX</w:t>
            </w:r>
            <w:r w:rsidRPr="0083713B">
              <w:rPr>
                <w:rFonts w:ascii="Arial" w:hAnsi="Arial" w:cs="Arial"/>
                <w:sz w:val="22"/>
                <w:szCs w:val="22"/>
              </w:rPr>
              <w:t>)</w:t>
            </w:r>
          </w:p>
        </w:tc>
        <w:tc>
          <w:tcPr>
            <w:tcW w:w="234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Xxxxxxxxxxxxxxxxxxxxxxxxxxxxxxxxxxxxxxxxxxxxxxxxxxx</w:t>
            </w:r>
          </w:p>
        </w:tc>
        <w:tc>
          <w:tcPr>
            <w:tcW w:w="1080" w:type="dxa"/>
          </w:tcPr>
          <w:p w:rsidR="00C229CA" w:rsidRPr="0083713B" w:rsidRDefault="00C229CA" w:rsidP="00EF25A5">
            <w:pPr>
              <w:rPr>
                <w:rFonts w:ascii="Arial" w:hAnsi="Arial" w:cs="Arial"/>
                <w:sz w:val="22"/>
                <w:szCs w:val="22"/>
              </w:rPr>
            </w:pPr>
            <w:r w:rsidRPr="0083713B">
              <w:rPr>
                <w:rFonts w:ascii="Arial" w:hAnsi="Arial" w:cs="Arial"/>
                <w:sz w:val="22"/>
                <w:szCs w:val="22"/>
              </w:rPr>
              <w:t xml:space="preserve">+/- </w:t>
            </w:r>
            <w:r w:rsidRPr="0083713B">
              <w:rPr>
                <w:rFonts w:ascii="Arial" w:hAnsi="Arial" w:cs="Arial"/>
                <w:sz w:val="22"/>
                <w:szCs w:val="22"/>
                <w:highlight w:val="yellow"/>
              </w:rPr>
              <w:t>X</w:t>
            </w:r>
            <w:r w:rsidRPr="0083713B">
              <w:rPr>
                <w:rFonts w:ascii="Arial" w:hAnsi="Arial" w:cs="Arial"/>
                <w:sz w:val="22"/>
                <w:szCs w:val="22"/>
              </w:rPr>
              <w:t>%</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r>
      <w:tr w:rsidR="00C229CA" w:rsidRPr="0083713B" w:rsidTr="005A7D5A">
        <w:trPr>
          <w:cantSplit/>
          <w:trHeight w:val="1198"/>
        </w:trPr>
        <w:tc>
          <w:tcPr>
            <w:tcW w:w="1980" w:type="dxa"/>
          </w:tcPr>
          <w:p w:rsidR="00C229CA" w:rsidRPr="0083713B" w:rsidRDefault="00C229CA" w:rsidP="00EF25A5">
            <w:pPr>
              <w:rPr>
                <w:rFonts w:ascii="Arial" w:hAnsi="Arial" w:cs="Arial"/>
                <w:sz w:val="22"/>
                <w:szCs w:val="22"/>
              </w:rPr>
            </w:pPr>
            <w:r w:rsidRPr="0083713B">
              <w:rPr>
                <w:rFonts w:ascii="Arial" w:hAnsi="Arial" w:cs="Arial"/>
                <w:sz w:val="22"/>
                <w:szCs w:val="22"/>
              </w:rPr>
              <w:lastRenderedPageBreak/>
              <w:t xml:space="preserve">3.  Xxxxx  (PWS </w:t>
            </w:r>
            <w:r w:rsidRPr="0083713B">
              <w:rPr>
                <w:rFonts w:ascii="Arial" w:hAnsi="Arial" w:cs="Arial"/>
                <w:sz w:val="22"/>
                <w:szCs w:val="22"/>
                <w:highlight w:val="yellow"/>
              </w:rPr>
              <w:t>XX</w:t>
            </w:r>
            <w:r w:rsidRPr="0083713B">
              <w:rPr>
                <w:rFonts w:ascii="Arial" w:hAnsi="Arial" w:cs="Arial"/>
                <w:sz w:val="22"/>
                <w:szCs w:val="22"/>
              </w:rPr>
              <w:t>)</w:t>
            </w:r>
          </w:p>
        </w:tc>
        <w:tc>
          <w:tcPr>
            <w:tcW w:w="234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Xxxxxxxxxxxxxxxxxxxxxxxxxxxxxxxxxxxxxxxxxxxxxxxxxxxx</w:t>
            </w:r>
          </w:p>
        </w:tc>
        <w:tc>
          <w:tcPr>
            <w:tcW w:w="1080" w:type="dxa"/>
          </w:tcPr>
          <w:p w:rsidR="00C229CA" w:rsidRPr="0083713B" w:rsidRDefault="00C229CA" w:rsidP="00EF25A5">
            <w:pPr>
              <w:rPr>
                <w:rFonts w:ascii="Arial" w:hAnsi="Arial" w:cs="Arial"/>
                <w:sz w:val="22"/>
                <w:szCs w:val="22"/>
              </w:rPr>
            </w:pPr>
            <w:r w:rsidRPr="0083713B">
              <w:rPr>
                <w:rFonts w:ascii="Arial" w:hAnsi="Arial" w:cs="Arial"/>
                <w:sz w:val="22"/>
                <w:szCs w:val="22"/>
              </w:rPr>
              <w:t xml:space="preserve">+/- </w:t>
            </w:r>
            <w:r w:rsidRPr="0083713B">
              <w:rPr>
                <w:rFonts w:ascii="Arial" w:hAnsi="Arial" w:cs="Arial"/>
                <w:sz w:val="22"/>
                <w:szCs w:val="22"/>
                <w:highlight w:val="yellow"/>
              </w:rPr>
              <w:t>X</w:t>
            </w:r>
            <w:r w:rsidRPr="0083713B">
              <w:rPr>
                <w:rFonts w:ascii="Arial" w:hAnsi="Arial" w:cs="Arial"/>
                <w:sz w:val="22"/>
                <w:szCs w:val="22"/>
              </w:rPr>
              <w:t>%</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c>
          <w:tcPr>
            <w:tcW w:w="1620" w:type="dxa"/>
          </w:tcPr>
          <w:p w:rsidR="00C229CA" w:rsidRPr="0083713B" w:rsidRDefault="00C229CA" w:rsidP="00EF25A5">
            <w:pPr>
              <w:rPr>
                <w:rFonts w:ascii="Arial" w:hAnsi="Arial" w:cs="Arial"/>
                <w:sz w:val="22"/>
                <w:szCs w:val="22"/>
              </w:rPr>
            </w:pPr>
            <w:r w:rsidRPr="0083713B">
              <w:rPr>
                <w:rFonts w:ascii="Arial" w:hAnsi="Arial" w:cs="Arial"/>
                <w:sz w:val="22"/>
                <w:szCs w:val="22"/>
              </w:rPr>
              <w:t>Xxxxxxxxxxxxxxx</w:t>
            </w:r>
          </w:p>
        </w:tc>
      </w:tr>
    </w:tbl>
    <w:p w:rsidR="00DD6F4D" w:rsidRPr="0083713B" w:rsidRDefault="00DD6F4D" w:rsidP="0083713B">
      <w:pPr>
        <w:autoSpaceDE w:val="0"/>
        <w:autoSpaceDN w:val="0"/>
        <w:adjustRightInd w:val="0"/>
        <w:spacing w:after="400"/>
        <w:rPr>
          <w:rFonts w:ascii="Arial" w:hAnsi="Arial" w:cs="Arial"/>
          <w:sz w:val="22"/>
          <w:szCs w:val="22"/>
        </w:rPr>
      </w:pPr>
    </w:p>
    <w:p w:rsidR="0083713B" w:rsidRDefault="0083713B" w:rsidP="00DD6F4D">
      <w:pPr>
        <w:autoSpaceDE w:val="0"/>
        <w:autoSpaceDN w:val="0"/>
        <w:adjustRightInd w:val="0"/>
        <w:rPr>
          <w:rFonts w:ascii="Arial" w:hAnsi="Arial" w:cs="Arial"/>
          <w:b/>
          <w:sz w:val="22"/>
          <w:szCs w:val="22"/>
        </w:rPr>
      </w:pPr>
    </w:p>
    <w:p w:rsidR="0083713B" w:rsidRDefault="0083713B" w:rsidP="00DD6F4D">
      <w:pPr>
        <w:autoSpaceDE w:val="0"/>
        <w:autoSpaceDN w:val="0"/>
        <w:adjustRightInd w:val="0"/>
        <w:rPr>
          <w:rFonts w:ascii="Arial" w:hAnsi="Arial" w:cs="Arial"/>
          <w:b/>
          <w:sz w:val="22"/>
          <w:szCs w:val="22"/>
        </w:rPr>
      </w:pPr>
    </w:p>
    <w:p w:rsidR="0083713B" w:rsidRDefault="0083713B" w:rsidP="00DD6F4D">
      <w:pPr>
        <w:autoSpaceDE w:val="0"/>
        <w:autoSpaceDN w:val="0"/>
        <w:adjustRightInd w:val="0"/>
        <w:rPr>
          <w:rFonts w:ascii="Arial" w:hAnsi="Arial" w:cs="Arial"/>
          <w:b/>
          <w:sz w:val="22"/>
          <w:szCs w:val="22"/>
        </w:rPr>
      </w:pPr>
    </w:p>
    <w:p w:rsidR="0083713B" w:rsidRDefault="0083713B" w:rsidP="00DD6F4D">
      <w:pPr>
        <w:autoSpaceDE w:val="0"/>
        <w:autoSpaceDN w:val="0"/>
        <w:adjustRightInd w:val="0"/>
        <w:rPr>
          <w:rFonts w:ascii="Arial" w:hAnsi="Arial" w:cs="Arial"/>
          <w:b/>
          <w:sz w:val="22"/>
          <w:szCs w:val="22"/>
        </w:rPr>
      </w:pPr>
    </w:p>
    <w:p w:rsidR="00DD6F4D" w:rsidRPr="0083713B" w:rsidRDefault="00C229CA" w:rsidP="00DD6F4D">
      <w:pPr>
        <w:autoSpaceDE w:val="0"/>
        <w:autoSpaceDN w:val="0"/>
        <w:adjustRightInd w:val="0"/>
        <w:rPr>
          <w:rFonts w:ascii="Arial" w:hAnsi="Arial" w:cs="Arial"/>
          <w:b/>
          <w:sz w:val="22"/>
          <w:szCs w:val="22"/>
        </w:rPr>
      </w:pPr>
      <w:r w:rsidRPr="0083713B">
        <w:rPr>
          <w:rFonts w:ascii="Arial" w:hAnsi="Arial" w:cs="Arial"/>
          <w:b/>
          <w:sz w:val="22"/>
          <w:szCs w:val="22"/>
        </w:rPr>
        <w:t>8</w:t>
      </w:r>
      <w:r w:rsidR="00DD6F4D" w:rsidRPr="0083713B">
        <w:rPr>
          <w:rFonts w:ascii="Arial" w:hAnsi="Arial" w:cs="Arial"/>
          <w:b/>
          <w:sz w:val="22"/>
          <w:szCs w:val="22"/>
        </w:rPr>
        <w:t xml:space="preserve">. </w:t>
      </w:r>
      <w:r w:rsidR="00DD6F4D" w:rsidRPr="0083713B">
        <w:rPr>
          <w:rFonts w:ascii="Arial" w:hAnsi="Arial" w:cs="Arial"/>
          <w:b/>
          <w:caps/>
          <w:sz w:val="22"/>
          <w:szCs w:val="22"/>
        </w:rPr>
        <w:t>Ratings.</w:t>
      </w:r>
    </w:p>
    <w:p w:rsidR="00DD6F4D" w:rsidRPr="0083713B" w:rsidRDefault="00DD6F4D" w:rsidP="0083713B">
      <w:pPr>
        <w:spacing w:after="160"/>
        <w:rPr>
          <w:rFonts w:ascii="Arial" w:hAnsi="Arial" w:cs="Arial"/>
          <w:bCs/>
          <w:sz w:val="22"/>
          <w:szCs w:val="22"/>
        </w:rPr>
      </w:pPr>
      <w:r w:rsidRPr="0083713B">
        <w:rPr>
          <w:rFonts w:ascii="Arial" w:hAnsi="Arial" w:cs="Arial"/>
          <w:bCs/>
          <w:sz w:val="22"/>
          <w:szCs w:val="22"/>
        </w:rPr>
        <w:t>Metrics and methods are designed to determine if performance exceeds, meets, or does not meet a given standard and acceptable quality level.  A rating scale shall be used to determine a positive, neutral, or negative outcome.  The following ratings shall be used:</w:t>
      </w:r>
    </w:p>
    <w:p w:rsidR="00DD6F4D" w:rsidRPr="0083713B" w:rsidRDefault="00EF66DC" w:rsidP="0083713B">
      <w:pPr>
        <w:spacing w:after="160"/>
        <w:rPr>
          <w:rFonts w:ascii="Arial" w:hAnsi="Arial" w:cs="Arial"/>
          <w:bCs/>
          <w:i/>
          <w:sz w:val="22"/>
          <w:szCs w:val="22"/>
        </w:rPr>
      </w:pPr>
      <w:r w:rsidRPr="0083713B">
        <w:rPr>
          <w:rFonts w:ascii="Arial" w:hAnsi="Arial" w:cs="Arial"/>
          <w:bCs/>
          <w:i/>
          <w:color w:val="0070C0"/>
          <w:sz w:val="22"/>
          <w:szCs w:val="22"/>
        </w:rPr>
        <w:t>State the method(s) that shall be used and delete other methods.  Relate the method you select to one or more performance standards.  The rating method may depend on the monitoring techniques you select.  One rating method may be used for all standards or multiple methods may be used.  Examples are shown below.  However, other rating scales are acceptable and may be used.</w:t>
      </w:r>
      <w:r w:rsidRPr="0083713B">
        <w:rPr>
          <w:rFonts w:ascii="Arial" w:hAnsi="Arial" w:cs="Arial"/>
          <w:bCs/>
          <w:i/>
          <w:sz w:val="22"/>
          <w:szCs w:val="22"/>
        </w:rPr>
        <w:t xml:space="preserve"> </w:t>
      </w:r>
    </w:p>
    <w:p w:rsidR="00DD6F4D" w:rsidRPr="0083713B" w:rsidRDefault="00DD6F4D" w:rsidP="00DD6F4D">
      <w:pPr>
        <w:spacing w:after="120"/>
        <w:rPr>
          <w:rFonts w:ascii="Arial" w:hAnsi="Arial" w:cs="Arial"/>
          <w:bCs/>
          <w:sz w:val="22"/>
          <w:szCs w:val="22"/>
        </w:rPr>
      </w:pPr>
      <w:r w:rsidRPr="0083713B">
        <w:rPr>
          <w:rFonts w:ascii="Arial" w:hAnsi="Arial" w:cs="Arial"/>
          <w:bCs/>
          <w:sz w:val="22"/>
          <w:szCs w:val="22"/>
        </w:rPr>
        <w:t>Example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120"/>
      </w:tblGrid>
      <w:tr w:rsidR="00DD6F4D" w:rsidRPr="0083713B" w:rsidTr="00777912">
        <w:trPr>
          <w:trHeight w:val="555"/>
        </w:trPr>
        <w:tc>
          <w:tcPr>
            <w:tcW w:w="2160" w:type="dxa"/>
            <w:tcBorders>
              <w:top w:val="single" w:sz="4" w:space="0" w:color="auto"/>
              <w:left w:val="single" w:sz="4" w:space="0" w:color="auto"/>
              <w:bottom w:val="single" w:sz="4" w:space="0" w:color="auto"/>
              <w:right w:val="single" w:sz="4" w:space="0" w:color="auto"/>
            </w:tcBorders>
            <w:vAlign w:val="center"/>
          </w:tcPr>
          <w:p w:rsidR="00DD6F4D" w:rsidRPr="0083713B" w:rsidRDefault="00DD6F4D" w:rsidP="00777912">
            <w:pPr>
              <w:rPr>
                <w:rFonts w:ascii="Arial" w:hAnsi="Arial" w:cs="Arial"/>
                <w:bCs/>
                <w:sz w:val="22"/>
                <w:szCs w:val="22"/>
              </w:rPr>
            </w:pPr>
            <w:r w:rsidRPr="0083713B">
              <w:rPr>
                <w:rFonts w:ascii="Arial" w:hAnsi="Arial" w:cs="Arial"/>
                <w:b/>
                <w:caps/>
                <w:sz w:val="22"/>
                <w:szCs w:val="22"/>
              </w:rPr>
              <w:t xml:space="preserve">Exceptional:  </w:t>
            </w:r>
            <w:r w:rsidRPr="0083713B">
              <w:rPr>
                <w:rFonts w:ascii="Arial" w:hAnsi="Arial" w:cs="Arial"/>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vAlign w:val="center"/>
          </w:tcPr>
          <w:p w:rsidR="00DD6F4D" w:rsidRPr="0083713B" w:rsidRDefault="00DD6F4D" w:rsidP="00777912">
            <w:pPr>
              <w:ind w:left="72"/>
              <w:rPr>
                <w:rFonts w:ascii="Arial" w:hAnsi="Arial" w:cs="Arial"/>
                <w:sz w:val="22"/>
                <w:szCs w:val="22"/>
              </w:rPr>
            </w:pPr>
            <w:r w:rsidRPr="0083713B">
              <w:rPr>
                <w:rFonts w:ascii="Arial" w:hAnsi="Arial" w:cs="Arial"/>
                <w:sz w:val="22"/>
                <w:szCs w:val="22"/>
              </w:rPr>
              <w:t xml:space="preserve">Performance </w:t>
            </w:r>
            <w:r w:rsidRPr="0083713B">
              <w:rPr>
                <w:rFonts w:ascii="Arial" w:hAnsi="Arial" w:cs="Arial"/>
                <w:b/>
                <w:sz w:val="22"/>
                <w:szCs w:val="22"/>
              </w:rPr>
              <w:t>significantly</w:t>
            </w:r>
            <w:r w:rsidRPr="0083713B">
              <w:rPr>
                <w:rFonts w:ascii="Arial" w:hAnsi="Arial" w:cs="Arial"/>
                <w:sz w:val="22"/>
                <w:szCs w:val="22"/>
              </w:rPr>
              <w:t xml:space="preserve"> exceeds contract requirements to the Government’s benefit.</w:t>
            </w:r>
          </w:p>
        </w:tc>
      </w:tr>
      <w:tr w:rsidR="00DD6F4D" w:rsidRPr="0083713B" w:rsidTr="00777912">
        <w:trPr>
          <w:trHeight w:val="555"/>
        </w:trPr>
        <w:tc>
          <w:tcPr>
            <w:tcW w:w="2160" w:type="dxa"/>
            <w:tcBorders>
              <w:top w:val="single" w:sz="4" w:space="0" w:color="auto"/>
              <w:left w:val="single" w:sz="4" w:space="0" w:color="auto"/>
              <w:bottom w:val="single" w:sz="4" w:space="0" w:color="auto"/>
              <w:right w:val="single" w:sz="4" w:space="0" w:color="auto"/>
            </w:tcBorders>
            <w:vAlign w:val="center"/>
          </w:tcPr>
          <w:p w:rsidR="00DD6F4D" w:rsidRPr="0083713B" w:rsidRDefault="00DD6F4D" w:rsidP="00777912">
            <w:pPr>
              <w:rPr>
                <w:rFonts w:ascii="Arial" w:hAnsi="Arial" w:cs="Arial"/>
                <w:bCs/>
                <w:sz w:val="22"/>
                <w:szCs w:val="22"/>
              </w:rPr>
            </w:pPr>
            <w:r w:rsidRPr="0083713B">
              <w:rPr>
                <w:rFonts w:ascii="Arial" w:hAnsi="Arial" w:cs="Arial"/>
                <w:b/>
                <w:caps/>
                <w:sz w:val="22"/>
                <w:szCs w:val="22"/>
              </w:rPr>
              <w:t>Satisfactory</w:t>
            </w:r>
            <w:r w:rsidRPr="0083713B">
              <w:rPr>
                <w:rFonts w:ascii="Arial" w:hAnsi="Arial" w:cs="Arial"/>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vAlign w:val="center"/>
          </w:tcPr>
          <w:p w:rsidR="00DD6F4D" w:rsidRPr="0083713B" w:rsidRDefault="00DD6F4D" w:rsidP="00777912">
            <w:pPr>
              <w:ind w:left="72"/>
              <w:rPr>
                <w:rFonts w:ascii="Arial" w:hAnsi="Arial" w:cs="Arial"/>
                <w:bCs/>
                <w:sz w:val="22"/>
                <w:szCs w:val="22"/>
              </w:rPr>
            </w:pPr>
            <w:r w:rsidRPr="0083713B">
              <w:rPr>
                <w:rFonts w:ascii="Arial" w:hAnsi="Arial" w:cs="Arial"/>
                <w:sz w:val="22"/>
                <w:szCs w:val="22"/>
              </w:rPr>
              <w:t xml:space="preserve">Performance </w:t>
            </w:r>
            <w:r w:rsidRPr="0083713B">
              <w:rPr>
                <w:rFonts w:ascii="Arial" w:hAnsi="Arial" w:cs="Arial"/>
                <w:b/>
                <w:sz w:val="22"/>
                <w:szCs w:val="22"/>
              </w:rPr>
              <w:t>meets</w:t>
            </w:r>
            <w:r w:rsidRPr="0083713B">
              <w:rPr>
                <w:rFonts w:ascii="Arial" w:hAnsi="Arial" w:cs="Arial"/>
                <w:sz w:val="22"/>
                <w:szCs w:val="22"/>
              </w:rPr>
              <w:t xml:space="preserve"> contractual requirements.</w:t>
            </w:r>
          </w:p>
        </w:tc>
      </w:tr>
      <w:tr w:rsidR="00DD6F4D" w:rsidRPr="0083713B" w:rsidTr="00777912">
        <w:trPr>
          <w:trHeight w:val="555"/>
        </w:trPr>
        <w:tc>
          <w:tcPr>
            <w:tcW w:w="2160" w:type="dxa"/>
            <w:tcBorders>
              <w:top w:val="single" w:sz="4" w:space="0" w:color="auto"/>
              <w:left w:val="single" w:sz="4" w:space="0" w:color="auto"/>
              <w:bottom w:val="single" w:sz="4" w:space="0" w:color="auto"/>
              <w:right w:val="single" w:sz="4" w:space="0" w:color="auto"/>
            </w:tcBorders>
            <w:vAlign w:val="center"/>
          </w:tcPr>
          <w:p w:rsidR="00DD6F4D" w:rsidRPr="0083713B" w:rsidRDefault="00DD6F4D" w:rsidP="00777912">
            <w:pPr>
              <w:rPr>
                <w:rFonts w:ascii="Arial" w:hAnsi="Arial" w:cs="Arial"/>
                <w:bCs/>
                <w:sz w:val="22"/>
                <w:szCs w:val="22"/>
              </w:rPr>
            </w:pPr>
            <w:r w:rsidRPr="0083713B">
              <w:rPr>
                <w:rFonts w:ascii="Arial" w:hAnsi="Arial" w:cs="Arial"/>
                <w:b/>
                <w:caps/>
                <w:sz w:val="22"/>
                <w:szCs w:val="22"/>
              </w:rPr>
              <w:t>Unsatisfactory</w:t>
            </w:r>
            <w:r w:rsidRPr="0083713B">
              <w:rPr>
                <w:rFonts w:ascii="Arial" w:hAnsi="Arial" w:cs="Arial"/>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vAlign w:val="center"/>
          </w:tcPr>
          <w:p w:rsidR="00DD6F4D" w:rsidRPr="0083713B" w:rsidRDefault="00DD6F4D" w:rsidP="00777912">
            <w:pPr>
              <w:ind w:left="72"/>
              <w:rPr>
                <w:rFonts w:ascii="Arial" w:hAnsi="Arial" w:cs="Arial"/>
                <w:sz w:val="22"/>
                <w:szCs w:val="22"/>
              </w:rPr>
            </w:pPr>
            <w:r w:rsidRPr="0083713B">
              <w:rPr>
                <w:rFonts w:ascii="Arial" w:hAnsi="Arial" w:cs="Arial"/>
                <w:sz w:val="22"/>
                <w:szCs w:val="22"/>
              </w:rPr>
              <w:t xml:space="preserve">Performance </w:t>
            </w:r>
            <w:r w:rsidRPr="0083713B">
              <w:rPr>
                <w:rFonts w:ascii="Arial" w:hAnsi="Arial" w:cs="Arial"/>
                <w:b/>
                <w:sz w:val="22"/>
                <w:szCs w:val="22"/>
              </w:rPr>
              <w:t>does not meet</w:t>
            </w:r>
            <w:r w:rsidRPr="0083713B">
              <w:rPr>
                <w:rFonts w:ascii="Arial" w:hAnsi="Arial" w:cs="Arial"/>
                <w:sz w:val="22"/>
                <w:szCs w:val="22"/>
              </w:rPr>
              <w:t xml:space="preserve"> contractual requirements.</w:t>
            </w:r>
          </w:p>
        </w:tc>
      </w:tr>
    </w:tbl>
    <w:p w:rsidR="00C229CA" w:rsidRPr="0083713B" w:rsidRDefault="00C229CA" w:rsidP="0083713B">
      <w:pPr>
        <w:spacing w:after="160"/>
        <w:rPr>
          <w:rFonts w:ascii="Arial" w:hAnsi="Arial" w:cs="Arial"/>
          <w:bCs/>
          <w:sz w:val="22"/>
          <w:szCs w:val="22"/>
        </w:rPr>
      </w:pPr>
    </w:p>
    <w:p w:rsidR="00DD6F4D" w:rsidRPr="0083713B" w:rsidRDefault="00DD6F4D" w:rsidP="00DD6F4D">
      <w:pPr>
        <w:rPr>
          <w:rFonts w:ascii="Arial" w:hAnsi="Arial" w:cs="Arial"/>
          <w:bCs/>
          <w:sz w:val="22"/>
          <w:szCs w:val="22"/>
        </w:rPr>
      </w:pPr>
      <w:r w:rsidRPr="0083713B">
        <w:rPr>
          <w:rFonts w:ascii="Arial" w:hAnsi="Arial" w:cs="Arial"/>
          <w:bCs/>
          <w:sz w:val="22"/>
          <w:szCs w:val="22"/>
        </w:rPr>
        <w:t>Example 2:</w:t>
      </w:r>
    </w:p>
    <w:p w:rsidR="005A7D5A" w:rsidRPr="0083713B" w:rsidRDefault="00DD6F4D" w:rsidP="0083713B">
      <w:pPr>
        <w:spacing w:after="400"/>
        <w:rPr>
          <w:rFonts w:ascii="Arial" w:hAnsi="Arial" w:cs="Arial"/>
          <w:bCs/>
          <w:sz w:val="22"/>
          <w:szCs w:val="22"/>
        </w:rPr>
      </w:pPr>
      <w:r w:rsidRPr="0083713B">
        <w:rPr>
          <w:rFonts w:ascii="Arial" w:hAnsi="Arial" w:cs="Arial"/>
          <w:bCs/>
          <w:sz w:val="22"/>
          <w:szCs w:val="22"/>
          <w:highlight w:val="yellow"/>
        </w:rPr>
        <w:t>&lt;A numerical scale with numbers 1 through 10 where 1 is poor and 10 is excellent.&gt;</w:t>
      </w:r>
      <w:r w:rsidRPr="0083713B">
        <w:rPr>
          <w:rFonts w:ascii="Arial" w:hAnsi="Arial" w:cs="Arial"/>
          <w:bCs/>
          <w:sz w:val="22"/>
          <w:szCs w:val="22"/>
        </w:rPr>
        <w:t xml:space="preserve">  </w:t>
      </w:r>
    </w:p>
    <w:p w:rsidR="00DD6F4D" w:rsidRPr="0083713B" w:rsidRDefault="00C229CA" w:rsidP="0083713B">
      <w:pPr>
        <w:rPr>
          <w:rFonts w:ascii="Arial" w:hAnsi="Arial" w:cs="Arial"/>
          <w:b/>
          <w:caps/>
          <w:sz w:val="22"/>
          <w:szCs w:val="22"/>
        </w:rPr>
      </w:pPr>
      <w:r w:rsidRPr="0083713B">
        <w:rPr>
          <w:rFonts w:ascii="Arial" w:hAnsi="Arial" w:cs="Arial"/>
          <w:b/>
          <w:caps/>
          <w:sz w:val="22"/>
          <w:szCs w:val="22"/>
        </w:rPr>
        <w:t>9</w:t>
      </w:r>
      <w:r w:rsidR="00DD6F4D" w:rsidRPr="0083713B">
        <w:rPr>
          <w:rFonts w:ascii="Arial" w:hAnsi="Arial" w:cs="Arial"/>
          <w:b/>
          <w:caps/>
          <w:sz w:val="22"/>
          <w:szCs w:val="22"/>
        </w:rPr>
        <w:t xml:space="preserve">. </w:t>
      </w:r>
      <w:r w:rsidR="00DD6F4D" w:rsidRPr="0083713B">
        <w:rPr>
          <w:rFonts w:ascii="Arial" w:hAnsi="Arial" w:cs="Arial"/>
          <w:b/>
          <w:sz w:val="22"/>
          <w:szCs w:val="22"/>
        </w:rPr>
        <w:t>DOCUMENTING PERFORMANCE.</w:t>
      </w:r>
    </w:p>
    <w:p w:rsidR="00DD6F4D" w:rsidRPr="0083713B" w:rsidRDefault="00EF66DC" w:rsidP="0083713B">
      <w:pPr>
        <w:autoSpaceDE w:val="0"/>
        <w:autoSpaceDN w:val="0"/>
        <w:adjustRightInd w:val="0"/>
        <w:spacing w:after="160"/>
        <w:rPr>
          <w:rFonts w:ascii="Arial" w:hAnsi="Arial" w:cs="Arial"/>
          <w:b/>
          <w:bCs/>
          <w:i/>
          <w:caps/>
          <w:sz w:val="22"/>
          <w:szCs w:val="22"/>
        </w:rPr>
      </w:pPr>
      <w:r w:rsidRPr="0083713B">
        <w:rPr>
          <w:rFonts w:ascii="Arial" w:hAnsi="Arial" w:cs="Arial"/>
          <w:b/>
          <w:bCs/>
          <w:i/>
          <w:caps/>
          <w:color w:val="0070C0"/>
          <w:sz w:val="22"/>
          <w:szCs w:val="22"/>
        </w:rPr>
        <w:t>Documentation must be accurate and thorough.  Completeness, currency, and accuracy support both satisfactory and unsatisfactory performance.</w:t>
      </w:r>
      <w:r w:rsidRPr="0083713B" w:rsidDel="00EF66DC">
        <w:rPr>
          <w:rFonts w:ascii="Arial" w:hAnsi="Arial" w:cs="Arial"/>
          <w:b/>
          <w:bCs/>
          <w:i/>
          <w:caps/>
          <w:sz w:val="22"/>
          <w:szCs w:val="22"/>
        </w:rPr>
        <w:t xml:space="preserve"> </w:t>
      </w:r>
    </w:p>
    <w:p w:rsidR="00DD6F4D" w:rsidRPr="0083713B" w:rsidRDefault="00DD6F4D" w:rsidP="0083713B">
      <w:pPr>
        <w:autoSpaceDE w:val="0"/>
        <w:autoSpaceDN w:val="0"/>
        <w:adjustRightInd w:val="0"/>
        <w:spacing w:after="160"/>
        <w:rPr>
          <w:rFonts w:ascii="Arial" w:hAnsi="Arial" w:cs="Arial"/>
          <w:bCs/>
          <w:caps/>
          <w:sz w:val="22"/>
          <w:szCs w:val="22"/>
        </w:rPr>
      </w:pPr>
      <w:r w:rsidRPr="0083713B">
        <w:rPr>
          <w:rFonts w:ascii="Arial" w:hAnsi="Arial" w:cs="Arial"/>
          <w:sz w:val="22"/>
          <w:szCs w:val="22"/>
        </w:rPr>
        <w:t xml:space="preserve">a.  </w:t>
      </w:r>
      <w:r w:rsidRPr="0083713B">
        <w:rPr>
          <w:rFonts w:ascii="Arial" w:hAnsi="Arial" w:cs="Arial"/>
          <w:bCs/>
          <w:caps/>
          <w:sz w:val="22"/>
          <w:szCs w:val="22"/>
        </w:rPr>
        <w:t>Acceptable Performance.</w:t>
      </w:r>
    </w:p>
    <w:p w:rsidR="00DD6F4D" w:rsidRPr="0083713B" w:rsidRDefault="00DD6F4D" w:rsidP="0083713B">
      <w:pPr>
        <w:autoSpaceDE w:val="0"/>
        <w:autoSpaceDN w:val="0"/>
        <w:adjustRightInd w:val="0"/>
        <w:spacing w:after="160"/>
        <w:rPr>
          <w:rFonts w:ascii="Arial" w:hAnsi="Arial" w:cs="Arial"/>
          <w:sz w:val="22"/>
          <w:szCs w:val="22"/>
        </w:rPr>
      </w:pPr>
      <w:r w:rsidRPr="0083713B">
        <w:rPr>
          <w:rFonts w:ascii="Arial" w:hAnsi="Arial" w:cs="Arial"/>
          <w:bCs/>
          <w:sz w:val="22"/>
          <w:szCs w:val="22"/>
        </w:rPr>
        <w:t xml:space="preserve">The Government shall document positive performance.  </w:t>
      </w:r>
      <w:r w:rsidRPr="0083713B">
        <w:rPr>
          <w:rFonts w:ascii="Arial" w:hAnsi="Arial" w:cs="Arial"/>
          <w:sz w:val="22"/>
          <w:szCs w:val="22"/>
        </w:rPr>
        <w:t xml:space="preserve">A report template is attached.  Any report may become a part of the supporting documentation for fixed fee payments, award fee payments, or other </w:t>
      </w:r>
      <w:r w:rsidR="00DF2810" w:rsidRPr="0083713B">
        <w:rPr>
          <w:rFonts w:ascii="Arial" w:hAnsi="Arial" w:cs="Arial"/>
          <w:sz w:val="22"/>
          <w:szCs w:val="22"/>
        </w:rPr>
        <w:t xml:space="preserve">contractual </w:t>
      </w:r>
      <w:r w:rsidRPr="0083713B">
        <w:rPr>
          <w:rFonts w:ascii="Arial" w:hAnsi="Arial" w:cs="Arial"/>
          <w:sz w:val="22"/>
          <w:szCs w:val="22"/>
        </w:rPr>
        <w:t xml:space="preserve">actions. </w:t>
      </w:r>
    </w:p>
    <w:p w:rsidR="00DD6F4D" w:rsidRPr="0083713B" w:rsidRDefault="00DD6F4D" w:rsidP="0083713B">
      <w:pPr>
        <w:autoSpaceDE w:val="0"/>
        <w:autoSpaceDN w:val="0"/>
        <w:adjustRightInd w:val="0"/>
        <w:spacing w:after="160"/>
        <w:rPr>
          <w:rFonts w:ascii="Arial" w:hAnsi="Arial" w:cs="Arial"/>
          <w:caps/>
          <w:sz w:val="22"/>
          <w:szCs w:val="22"/>
        </w:rPr>
      </w:pPr>
      <w:r w:rsidRPr="0083713B">
        <w:rPr>
          <w:rFonts w:ascii="Arial" w:hAnsi="Arial" w:cs="Arial"/>
          <w:sz w:val="22"/>
          <w:szCs w:val="22"/>
        </w:rPr>
        <w:t xml:space="preserve">b. </w:t>
      </w:r>
      <w:r w:rsidRPr="0083713B">
        <w:rPr>
          <w:rFonts w:ascii="Arial" w:hAnsi="Arial" w:cs="Arial"/>
          <w:bCs/>
          <w:caps/>
          <w:sz w:val="22"/>
          <w:szCs w:val="22"/>
        </w:rPr>
        <w:t xml:space="preserve"> Unacceptable performance.</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lastRenderedPageBreak/>
        <w:t xml:space="preserve">When unacceptable performance occurs, the COR shall inform the contractor.  This will normally be in writing unless circumstances necessitate verbal communication.  In any case the COR shall document the discussion and place it in the COR file.  </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 xml:space="preserve">When the COR determines formal written communication is required, the COR shall prepare a Contract Discrepancy Report (CDR), and present it to the contractor's </w:t>
      </w:r>
      <w:r w:rsidR="00DF2810" w:rsidRPr="0083713B">
        <w:rPr>
          <w:rFonts w:ascii="Arial" w:hAnsi="Arial" w:cs="Arial"/>
          <w:sz w:val="22"/>
          <w:szCs w:val="22"/>
        </w:rPr>
        <w:t xml:space="preserve">program </w:t>
      </w:r>
      <w:r w:rsidRPr="0083713B">
        <w:rPr>
          <w:rFonts w:ascii="Arial" w:hAnsi="Arial" w:cs="Arial"/>
          <w:sz w:val="22"/>
          <w:szCs w:val="22"/>
        </w:rPr>
        <w:t xml:space="preserve">manager or on-site representative.  A CDR template is attached to this QASP.  </w:t>
      </w:r>
    </w:p>
    <w:p w:rsidR="00DD6F4D" w:rsidRPr="0083713B" w:rsidRDefault="00DD6F4D" w:rsidP="0083713B">
      <w:pPr>
        <w:spacing w:after="160"/>
        <w:rPr>
          <w:rFonts w:ascii="Arial" w:hAnsi="Arial" w:cs="Arial"/>
          <w:sz w:val="22"/>
          <w:szCs w:val="22"/>
        </w:rPr>
      </w:pPr>
      <w:r w:rsidRPr="0083713B">
        <w:rPr>
          <w:rFonts w:ascii="Arial" w:hAnsi="Arial" w:cs="Arial"/>
          <w:sz w:val="22"/>
          <w:szCs w:val="22"/>
        </w:rPr>
        <w:t xml:space="preserve">The contractor shall acknowledge receipt of the CDR in writing.  The CDR will specify if the contractor is required to prepare a corrective action plan to document how the contractor shall correct the unacceptable performance and avoid a recurrence.  The CDR will also state how long after receipt the contractor has to present this corrective action plan to the COR.  The Government shall review the contractor's corrective action plan to determine acceptability. </w:t>
      </w:r>
    </w:p>
    <w:p w:rsidR="0083713B" w:rsidRPr="0083713B" w:rsidRDefault="00DD6F4D" w:rsidP="0083713B">
      <w:pPr>
        <w:spacing w:after="400"/>
        <w:rPr>
          <w:rFonts w:ascii="Arial" w:hAnsi="Arial" w:cs="Arial"/>
          <w:sz w:val="22"/>
          <w:szCs w:val="22"/>
        </w:rPr>
      </w:pPr>
      <w:r w:rsidRPr="0083713B">
        <w:rPr>
          <w:rFonts w:ascii="Arial" w:hAnsi="Arial" w:cs="Arial"/>
          <w:sz w:val="22"/>
          <w:szCs w:val="22"/>
        </w:rPr>
        <w:t xml:space="preserve">Any CDRs may become a part of the supporting documentation for contract payment deductions, fixed fee deductions, award fee nonpayment, or other </w:t>
      </w:r>
      <w:r w:rsidR="00DF2810" w:rsidRPr="0083713B">
        <w:rPr>
          <w:rFonts w:ascii="Arial" w:hAnsi="Arial" w:cs="Arial"/>
          <w:sz w:val="22"/>
          <w:szCs w:val="22"/>
        </w:rPr>
        <w:t xml:space="preserve">contractual </w:t>
      </w:r>
      <w:r w:rsidRPr="0083713B">
        <w:rPr>
          <w:rFonts w:ascii="Arial" w:hAnsi="Arial" w:cs="Arial"/>
          <w:sz w:val="22"/>
          <w:szCs w:val="22"/>
        </w:rPr>
        <w:t xml:space="preserve">actions deemed necessary by the </w:t>
      </w:r>
      <w:r w:rsidR="00DF2810" w:rsidRPr="0083713B">
        <w:rPr>
          <w:rFonts w:ascii="Arial" w:hAnsi="Arial" w:cs="Arial"/>
          <w:sz w:val="22"/>
          <w:szCs w:val="22"/>
        </w:rPr>
        <w:t>C</w:t>
      </w:r>
      <w:r w:rsidRPr="0083713B">
        <w:rPr>
          <w:rFonts w:ascii="Arial" w:hAnsi="Arial" w:cs="Arial"/>
          <w:sz w:val="22"/>
          <w:szCs w:val="22"/>
        </w:rPr>
        <w:t xml:space="preserve">O. </w:t>
      </w:r>
    </w:p>
    <w:p w:rsidR="00697B58" w:rsidRDefault="00697B58" w:rsidP="0083713B">
      <w:pPr>
        <w:spacing w:after="160"/>
        <w:rPr>
          <w:rFonts w:ascii="Arial" w:hAnsi="Arial" w:cs="Arial"/>
          <w:b/>
          <w:sz w:val="22"/>
          <w:szCs w:val="22"/>
        </w:rPr>
      </w:pPr>
    </w:p>
    <w:p w:rsidR="00DD6F4D" w:rsidRPr="0083713B" w:rsidRDefault="00C229CA" w:rsidP="0083713B">
      <w:pPr>
        <w:spacing w:after="160"/>
        <w:rPr>
          <w:rFonts w:ascii="Arial" w:hAnsi="Arial" w:cs="Arial"/>
          <w:bCs/>
          <w:sz w:val="22"/>
          <w:szCs w:val="22"/>
        </w:rPr>
      </w:pPr>
      <w:r w:rsidRPr="0083713B">
        <w:rPr>
          <w:rFonts w:ascii="Arial" w:hAnsi="Arial" w:cs="Arial"/>
          <w:b/>
          <w:sz w:val="22"/>
          <w:szCs w:val="22"/>
        </w:rPr>
        <w:t>10</w:t>
      </w:r>
      <w:r w:rsidR="00DD6F4D" w:rsidRPr="0083713B">
        <w:rPr>
          <w:rFonts w:ascii="Arial" w:hAnsi="Arial" w:cs="Arial"/>
          <w:b/>
          <w:sz w:val="22"/>
          <w:szCs w:val="22"/>
        </w:rPr>
        <w:t xml:space="preserve">. </w:t>
      </w:r>
      <w:r w:rsidR="00DD6F4D" w:rsidRPr="0083713B">
        <w:rPr>
          <w:rFonts w:ascii="Arial" w:hAnsi="Arial" w:cs="Arial"/>
          <w:b/>
          <w:bCs/>
          <w:caps/>
          <w:sz w:val="22"/>
          <w:szCs w:val="22"/>
        </w:rPr>
        <w:t>Frequency of Measurement</w:t>
      </w:r>
      <w:r w:rsidR="00DD6F4D" w:rsidRPr="0083713B">
        <w:rPr>
          <w:rFonts w:ascii="Arial" w:hAnsi="Arial" w:cs="Arial"/>
          <w:bCs/>
          <w:caps/>
          <w:sz w:val="22"/>
          <w:szCs w:val="22"/>
        </w:rPr>
        <w:t>.</w:t>
      </w:r>
      <w:r w:rsidR="00DD6F4D" w:rsidRPr="0083713B">
        <w:rPr>
          <w:rFonts w:ascii="Arial" w:hAnsi="Arial" w:cs="Arial"/>
          <w:bCs/>
          <w:sz w:val="22"/>
          <w:szCs w:val="22"/>
        </w:rPr>
        <w:br/>
        <w:t>a. Frequency of Measurement.</w:t>
      </w:r>
    </w:p>
    <w:p w:rsidR="00DD6F4D" w:rsidRPr="0083713B" w:rsidRDefault="00DD6F4D" w:rsidP="0083713B">
      <w:pPr>
        <w:spacing w:after="160"/>
        <w:rPr>
          <w:rFonts w:ascii="Arial" w:hAnsi="Arial" w:cs="Arial"/>
          <w:snapToGrid w:val="0"/>
          <w:sz w:val="22"/>
          <w:szCs w:val="22"/>
        </w:rPr>
      </w:pPr>
      <w:r w:rsidRPr="0083713B">
        <w:rPr>
          <w:rFonts w:ascii="Arial" w:hAnsi="Arial" w:cs="Arial"/>
          <w:snapToGrid w:val="0"/>
          <w:sz w:val="22"/>
          <w:szCs w:val="22"/>
        </w:rPr>
        <w:t xml:space="preserve">During contract/order performance, the COR </w:t>
      </w:r>
      <w:r w:rsidR="00492685" w:rsidRPr="0083713B">
        <w:rPr>
          <w:rFonts w:ascii="Arial" w:hAnsi="Arial" w:cs="Arial"/>
          <w:snapToGrid w:val="0"/>
          <w:sz w:val="22"/>
          <w:szCs w:val="22"/>
        </w:rPr>
        <w:t xml:space="preserve">shall take periodic measurements, </w:t>
      </w:r>
      <w:r w:rsidR="00492685" w:rsidRPr="0083713B">
        <w:rPr>
          <w:rFonts w:ascii="Arial" w:hAnsi="Arial" w:cs="Arial"/>
          <w:snapToGrid w:val="0"/>
          <w:sz w:val="22"/>
          <w:szCs w:val="22"/>
          <w:highlight w:val="yellow"/>
        </w:rPr>
        <w:t>&lt;enter how often&gt;</w:t>
      </w:r>
      <w:r w:rsidR="00492685" w:rsidRPr="0083713B">
        <w:rPr>
          <w:rFonts w:ascii="Arial" w:hAnsi="Arial" w:cs="Arial"/>
          <w:snapToGrid w:val="0"/>
          <w:sz w:val="22"/>
          <w:szCs w:val="22"/>
        </w:rPr>
        <w:t xml:space="preserve"> as specified in the AQL column of the Performance Standards Summary Matrix, and shall analyze whether the negotiated frequency of measurement is appropriate for the work being performed.  </w:t>
      </w:r>
    </w:p>
    <w:p w:rsidR="00DD6F4D" w:rsidRPr="0083713B" w:rsidRDefault="00DD6F4D" w:rsidP="00DD6F4D">
      <w:pPr>
        <w:rPr>
          <w:rFonts w:ascii="Arial" w:hAnsi="Arial" w:cs="Arial"/>
          <w:snapToGrid w:val="0"/>
          <w:sz w:val="22"/>
          <w:szCs w:val="22"/>
        </w:rPr>
      </w:pPr>
    </w:p>
    <w:p w:rsidR="008F2EC7" w:rsidRPr="0083713B" w:rsidRDefault="00EF66DC" w:rsidP="0083713B">
      <w:pPr>
        <w:spacing w:after="160"/>
        <w:rPr>
          <w:rFonts w:ascii="Arial" w:hAnsi="Arial" w:cs="Arial"/>
          <w:i/>
          <w:snapToGrid w:val="0"/>
          <w:color w:val="0070C0"/>
          <w:sz w:val="22"/>
          <w:szCs w:val="22"/>
        </w:rPr>
      </w:pPr>
      <w:r w:rsidRPr="0083713B">
        <w:rPr>
          <w:rFonts w:ascii="Arial" w:hAnsi="Arial" w:cs="Arial"/>
          <w:i/>
          <w:snapToGrid w:val="0"/>
          <w:color w:val="0070C0"/>
          <w:sz w:val="22"/>
          <w:szCs w:val="22"/>
        </w:rPr>
        <w:t>It may help if the Government prepares a work sheet with a schedule.  This work sheet shall be for Government use and shall not be shared with the contractor.</w:t>
      </w:r>
    </w:p>
    <w:p w:rsidR="00DD6F4D" w:rsidRPr="0083713B" w:rsidRDefault="00DD6F4D" w:rsidP="0083713B">
      <w:pPr>
        <w:spacing w:after="160"/>
        <w:rPr>
          <w:rFonts w:ascii="Arial" w:hAnsi="Arial" w:cs="Arial"/>
          <w:bCs/>
          <w:sz w:val="22"/>
          <w:szCs w:val="22"/>
        </w:rPr>
      </w:pPr>
      <w:r w:rsidRPr="0083713B">
        <w:rPr>
          <w:rFonts w:ascii="Arial" w:hAnsi="Arial" w:cs="Arial"/>
          <w:bCs/>
          <w:sz w:val="22"/>
          <w:szCs w:val="22"/>
        </w:rPr>
        <w:t>b. Frequency of Performance Assessment Meetings.</w:t>
      </w:r>
    </w:p>
    <w:p w:rsidR="00DD6F4D" w:rsidRPr="0083713B" w:rsidRDefault="00DD6F4D" w:rsidP="0083713B">
      <w:pPr>
        <w:spacing w:after="160"/>
        <w:rPr>
          <w:rFonts w:ascii="Arial" w:hAnsi="Arial" w:cs="Arial"/>
          <w:snapToGrid w:val="0"/>
          <w:sz w:val="22"/>
          <w:szCs w:val="22"/>
        </w:rPr>
      </w:pPr>
      <w:r w:rsidRPr="0083713B">
        <w:rPr>
          <w:rFonts w:ascii="Arial" w:hAnsi="Arial" w:cs="Arial"/>
          <w:snapToGrid w:val="0"/>
          <w:sz w:val="22"/>
          <w:szCs w:val="22"/>
        </w:rPr>
        <w:t xml:space="preserve">The COR shall meet with the contractor </w:t>
      </w:r>
      <w:r w:rsidRPr="0083713B">
        <w:rPr>
          <w:rFonts w:ascii="Arial" w:hAnsi="Arial" w:cs="Arial"/>
          <w:snapToGrid w:val="0"/>
          <w:sz w:val="22"/>
          <w:szCs w:val="22"/>
          <w:highlight w:val="yellow"/>
        </w:rPr>
        <w:t>&lt;enter how often&gt;</w:t>
      </w:r>
      <w:r w:rsidRPr="0083713B">
        <w:rPr>
          <w:rFonts w:ascii="Arial" w:hAnsi="Arial" w:cs="Arial"/>
          <w:snapToGrid w:val="0"/>
          <w:sz w:val="22"/>
          <w:szCs w:val="22"/>
        </w:rPr>
        <w:t xml:space="preserve"> to assess performance and shall provide a written assessment.  </w:t>
      </w:r>
    </w:p>
    <w:p w:rsidR="00ED6D92" w:rsidRPr="0083713B" w:rsidRDefault="00EF66DC" w:rsidP="0083713B">
      <w:pPr>
        <w:autoSpaceDE w:val="0"/>
        <w:autoSpaceDN w:val="0"/>
        <w:adjustRightInd w:val="0"/>
        <w:spacing w:after="160"/>
        <w:rPr>
          <w:rFonts w:ascii="Arial" w:hAnsi="Arial" w:cs="Arial"/>
          <w:i/>
          <w:sz w:val="22"/>
          <w:szCs w:val="22"/>
          <w:highlight w:val="yellow"/>
        </w:rPr>
      </w:pPr>
      <w:r w:rsidRPr="0083713B">
        <w:rPr>
          <w:rFonts w:ascii="Arial" w:hAnsi="Arial" w:cs="Arial"/>
          <w:i/>
          <w:color w:val="0070C0"/>
          <w:sz w:val="22"/>
          <w:szCs w:val="22"/>
        </w:rPr>
        <w:t>The incentive plan may determine the frequency of performance assessment meetings.  The COR must review the contract to determine if it includes incentives.  If only past performance information is required, state when you will provide interim assessments (if required) or a final assessment.  For an award fee plan, state the frequency you will provide input on the contractor’s performance to the award-fee evaluation board and the CO.  For an incentive fee plan, state the frequency you will provide cost information.  For other fee plans, state the frequency and type of information you will provide.</w:t>
      </w:r>
    </w:p>
    <w:p w:rsidR="00ED6D92" w:rsidRPr="0083713B" w:rsidRDefault="00492685" w:rsidP="00ED6D92">
      <w:pPr>
        <w:rPr>
          <w:rFonts w:ascii="Arial" w:hAnsi="Arial" w:cs="Arial"/>
          <w:sz w:val="22"/>
          <w:szCs w:val="22"/>
        </w:rPr>
      </w:pPr>
      <w:r w:rsidRPr="0083713B">
        <w:rPr>
          <w:rFonts w:ascii="Arial" w:hAnsi="Arial" w:cs="Arial"/>
          <w:sz w:val="22"/>
          <w:szCs w:val="22"/>
        </w:rPr>
        <w:t xml:space="preserve">Prepared by:  </w:t>
      </w:r>
      <w:r w:rsidR="009F5BD6" w:rsidRPr="0083713B">
        <w:rPr>
          <w:rFonts w:ascii="Arial" w:hAnsi="Arial" w:cs="Arial"/>
          <w:sz w:val="22"/>
          <w:szCs w:val="22"/>
          <w:highlight w:val="yellow"/>
        </w:rPr>
        <w:t>&lt;</w:t>
      </w:r>
      <w:r w:rsidRPr="0083713B">
        <w:rPr>
          <w:rFonts w:ascii="Arial" w:hAnsi="Arial" w:cs="Arial"/>
          <w:sz w:val="22"/>
          <w:szCs w:val="22"/>
          <w:highlight w:val="yellow"/>
        </w:rPr>
        <w:t>Enter name</w:t>
      </w:r>
      <w:r w:rsidR="009F5BD6" w:rsidRPr="0083713B">
        <w:rPr>
          <w:rFonts w:ascii="Arial" w:hAnsi="Arial" w:cs="Arial"/>
          <w:sz w:val="22"/>
          <w:szCs w:val="22"/>
          <w:highlight w:val="yellow"/>
        </w:rPr>
        <w:t>.&gt;</w:t>
      </w:r>
    </w:p>
    <w:p w:rsidR="00ED6D92" w:rsidRPr="0083713B" w:rsidRDefault="00ED6D92" w:rsidP="00ED6D92">
      <w:pPr>
        <w:rPr>
          <w:rFonts w:ascii="Arial" w:hAnsi="Arial" w:cs="Arial"/>
          <w:sz w:val="22"/>
          <w:szCs w:val="22"/>
        </w:rPr>
      </w:pPr>
    </w:p>
    <w:p w:rsidR="00B6054D" w:rsidRPr="0083713B" w:rsidRDefault="00B6054D">
      <w:pPr>
        <w:pStyle w:val="BodyText"/>
        <w:rPr>
          <w:rFonts w:ascii="Arial" w:hAnsi="Arial" w:cs="Arial"/>
          <w:color w:val="auto"/>
          <w:szCs w:val="22"/>
        </w:rPr>
      </w:pPr>
    </w:p>
    <w:p w:rsidR="009F5BD6" w:rsidRPr="0083713B" w:rsidRDefault="009F5BD6">
      <w:pPr>
        <w:pStyle w:val="BodyText"/>
        <w:rPr>
          <w:rFonts w:ascii="Arial" w:hAnsi="Arial" w:cs="Arial"/>
          <w:color w:val="auto"/>
          <w:szCs w:val="22"/>
        </w:rPr>
      </w:pPr>
      <w:r w:rsidRPr="0083713B">
        <w:rPr>
          <w:rFonts w:ascii="Arial" w:hAnsi="Arial" w:cs="Arial"/>
          <w:color w:val="auto"/>
          <w:szCs w:val="22"/>
        </w:rPr>
        <w:t>________________________________________                                  ___________________</w:t>
      </w:r>
    </w:p>
    <w:p w:rsidR="00442BF8" w:rsidRPr="0083713B" w:rsidRDefault="00492685" w:rsidP="0083713B">
      <w:pPr>
        <w:pStyle w:val="BodyText"/>
        <w:spacing w:after="400"/>
        <w:rPr>
          <w:rFonts w:ascii="Arial" w:hAnsi="Arial" w:cs="Arial"/>
          <w:color w:val="auto"/>
          <w:szCs w:val="22"/>
        </w:rPr>
      </w:pPr>
      <w:r w:rsidRPr="0083713B">
        <w:rPr>
          <w:rFonts w:ascii="Arial" w:hAnsi="Arial" w:cs="Arial"/>
          <w:color w:val="auto"/>
          <w:szCs w:val="22"/>
        </w:rPr>
        <w:t xml:space="preserve">Signature - </w:t>
      </w:r>
      <w:r w:rsidR="009F5BD6" w:rsidRPr="0083713B">
        <w:rPr>
          <w:rFonts w:ascii="Arial" w:hAnsi="Arial" w:cs="Arial"/>
          <w:color w:val="auto"/>
          <w:szCs w:val="22"/>
        </w:rPr>
        <w:t>Contracting Officer’s Representative</w:t>
      </w:r>
      <w:r w:rsidR="009F5BD6" w:rsidRPr="0083713B">
        <w:rPr>
          <w:rFonts w:ascii="Arial" w:hAnsi="Arial" w:cs="Arial"/>
          <w:color w:val="auto"/>
          <w:szCs w:val="22"/>
        </w:rPr>
        <w:tab/>
      </w:r>
      <w:r w:rsidR="009F5BD6" w:rsidRPr="0083713B">
        <w:rPr>
          <w:rFonts w:ascii="Arial" w:hAnsi="Arial" w:cs="Arial"/>
          <w:color w:val="auto"/>
          <w:szCs w:val="22"/>
        </w:rPr>
        <w:tab/>
      </w:r>
      <w:r w:rsidR="009F5BD6" w:rsidRPr="0083713B">
        <w:rPr>
          <w:rFonts w:ascii="Arial" w:hAnsi="Arial" w:cs="Arial"/>
          <w:color w:val="auto"/>
          <w:szCs w:val="22"/>
        </w:rPr>
        <w:tab/>
        <w:t xml:space="preserve">     </w:t>
      </w:r>
      <w:r w:rsidR="002A53AC" w:rsidRPr="0083713B">
        <w:rPr>
          <w:rFonts w:ascii="Arial" w:hAnsi="Arial" w:cs="Arial"/>
          <w:color w:val="auto"/>
          <w:szCs w:val="22"/>
        </w:rPr>
        <w:t xml:space="preserve">              </w:t>
      </w:r>
      <w:r w:rsidR="009F5BD6" w:rsidRPr="0083713B">
        <w:rPr>
          <w:rFonts w:ascii="Arial" w:hAnsi="Arial" w:cs="Arial"/>
          <w:color w:val="auto"/>
          <w:szCs w:val="22"/>
        </w:rPr>
        <w:t xml:space="preserve">   Date</w:t>
      </w:r>
    </w:p>
    <w:p w:rsidR="008F2EC7" w:rsidRPr="0083713B" w:rsidRDefault="00500DEC" w:rsidP="0083713B">
      <w:pPr>
        <w:autoSpaceDE w:val="0"/>
        <w:autoSpaceDN w:val="0"/>
        <w:adjustRightInd w:val="0"/>
        <w:spacing w:after="160"/>
        <w:ind w:right="720"/>
        <w:rPr>
          <w:rFonts w:ascii="Arial" w:hAnsi="Arial" w:cs="Arial"/>
          <w:b/>
          <w:bCs/>
          <w:smallCaps/>
          <w:sz w:val="22"/>
          <w:szCs w:val="22"/>
          <w:u w:val="single"/>
        </w:rPr>
      </w:pPr>
      <w:r w:rsidRPr="0083713B">
        <w:rPr>
          <w:rFonts w:ascii="Arial" w:hAnsi="Arial" w:cs="Arial"/>
          <w:b/>
          <w:bCs/>
          <w:sz w:val="22"/>
          <w:szCs w:val="22"/>
        </w:rPr>
        <w:t>NATIONAL OCEANIC AND ATMOSPHERIC ADMINISTRATION (NOAA)</w:t>
      </w:r>
    </w:p>
    <w:p w:rsidR="00492685" w:rsidRPr="0083713B" w:rsidRDefault="0083713B" w:rsidP="0083713B">
      <w:pPr>
        <w:autoSpaceDE w:val="0"/>
        <w:autoSpaceDN w:val="0"/>
        <w:adjustRightInd w:val="0"/>
        <w:ind w:right="720"/>
        <w:rPr>
          <w:rFonts w:ascii="Arial" w:hAnsi="Arial" w:cs="Arial"/>
          <w:b/>
          <w:bCs/>
          <w:smallCaps/>
          <w:sz w:val="22"/>
          <w:szCs w:val="22"/>
          <w:u w:val="single"/>
        </w:rPr>
      </w:pPr>
      <w:r w:rsidRPr="0083713B">
        <w:rPr>
          <w:rFonts w:ascii="Arial" w:hAnsi="Arial" w:cs="Arial"/>
          <w:b/>
          <w:bCs/>
          <w:smallCaps/>
          <w:sz w:val="22"/>
          <w:szCs w:val="22"/>
          <w:u w:val="single"/>
        </w:rPr>
        <w:t>PERFORMANCE REPORT</w:t>
      </w:r>
    </w:p>
    <w:p w:rsidR="009F5BD6" w:rsidRPr="0083713B" w:rsidRDefault="009F5BD6" w:rsidP="009F5BD6">
      <w:pPr>
        <w:rPr>
          <w:rFonts w:ascii="Arial" w:hAnsi="Arial" w:cs="Arial"/>
          <w:b/>
          <w:bCs/>
          <w:sz w:val="22"/>
          <w:szCs w:val="22"/>
        </w:rPr>
      </w:pPr>
    </w:p>
    <w:p w:rsidR="009F5BD6" w:rsidRPr="0083713B" w:rsidRDefault="009F5BD6" w:rsidP="009F5BD6">
      <w:pPr>
        <w:rPr>
          <w:rFonts w:ascii="Arial" w:hAnsi="Arial" w:cs="Arial"/>
          <w:sz w:val="22"/>
          <w:szCs w:val="22"/>
        </w:rPr>
      </w:pPr>
      <w:r w:rsidRPr="0083713B">
        <w:rPr>
          <w:rFonts w:ascii="Arial" w:hAnsi="Arial" w:cs="Arial"/>
          <w:b/>
          <w:bCs/>
          <w:sz w:val="22"/>
          <w:szCs w:val="22"/>
        </w:rPr>
        <w:t>1.</w:t>
      </w:r>
      <w:r w:rsidRPr="0083713B">
        <w:rPr>
          <w:rFonts w:ascii="Arial" w:hAnsi="Arial" w:cs="Arial"/>
          <w:sz w:val="22"/>
          <w:szCs w:val="22"/>
        </w:rPr>
        <w:t xml:space="preserve"> </w:t>
      </w:r>
      <w:r w:rsidRPr="0083713B">
        <w:rPr>
          <w:rFonts w:ascii="Arial" w:hAnsi="Arial" w:cs="Arial"/>
          <w:b/>
          <w:bCs/>
          <w:sz w:val="22"/>
          <w:szCs w:val="22"/>
        </w:rPr>
        <w:t>CONTRACT NUMBER:</w:t>
      </w:r>
      <w:r w:rsidRPr="0083713B">
        <w:rPr>
          <w:rFonts w:ascii="Arial" w:hAnsi="Arial" w:cs="Arial"/>
          <w:sz w:val="22"/>
          <w:szCs w:val="22"/>
        </w:rPr>
        <w:t xml:space="preserve"> </w:t>
      </w:r>
      <w:r w:rsidRPr="0083713B">
        <w:rPr>
          <w:rFonts w:ascii="Arial" w:hAnsi="Arial" w:cs="Arial"/>
          <w:sz w:val="22"/>
          <w:szCs w:val="22"/>
          <w:highlight w:val="yellow"/>
        </w:rPr>
        <w:t>&lt;insert number&gt;</w:t>
      </w:r>
    </w:p>
    <w:p w:rsidR="009F5BD6" w:rsidRPr="0083713B" w:rsidRDefault="009F5BD6" w:rsidP="009F5BD6">
      <w:pPr>
        <w:rPr>
          <w:rFonts w:ascii="Arial" w:hAnsi="Arial" w:cs="Arial"/>
          <w:sz w:val="22"/>
          <w:szCs w:val="22"/>
        </w:rPr>
      </w:pPr>
    </w:p>
    <w:p w:rsidR="009F5BD6" w:rsidRPr="0083713B" w:rsidRDefault="009F5BD6" w:rsidP="009F5BD6">
      <w:pPr>
        <w:rPr>
          <w:rFonts w:ascii="Arial" w:hAnsi="Arial" w:cs="Arial"/>
          <w:sz w:val="22"/>
          <w:szCs w:val="22"/>
        </w:rPr>
      </w:pPr>
      <w:r w:rsidRPr="0083713B">
        <w:rPr>
          <w:rFonts w:ascii="Arial" w:hAnsi="Arial" w:cs="Arial"/>
          <w:b/>
          <w:bCs/>
          <w:sz w:val="22"/>
          <w:szCs w:val="22"/>
        </w:rPr>
        <w:t>2.</w:t>
      </w:r>
      <w:r w:rsidRPr="0083713B">
        <w:rPr>
          <w:rFonts w:ascii="Arial" w:hAnsi="Arial" w:cs="Arial"/>
          <w:sz w:val="22"/>
          <w:szCs w:val="22"/>
        </w:rPr>
        <w:t xml:space="preserve"> </w:t>
      </w:r>
      <w:r w:rsidRPr="00C0595E">
        <w:rPr>
          <w:rFonts w:ascii="Arial" w:hAnsi="Arial" w:cs="Arial"/>
          <w:b/>
          <w:sz w:val="22"/>
          <w:szCs w:val="22"/>
        </w:rPr>
        <w:t>Prepared by</w:t>
      </w:r>
      <w:r w:rsidRPr="00C0595E">
        <w:rPr>
          <w:rFonts w:ascii="Arial" w:hAnsi="Arial" w:cs="Arial"/>
          <w:b/>
          <w:bCs/>
          <w:sz w:val="22"/>
          <w:szCs w:val="22"/>
        </w:rPr>
        <w:t>:</w:t>
      </w:r>
      <w:r w:rsidRPr="0083713B">
        <w:rPr>
          <w:rFonts w:ascii="Arial" w:hAnsi="Arial" w:cs="Arial"/>
          <w:sz w:val="22"/>
          <w:szCs w:val="22"/>
        </w:rPr>
        <w:t xml:space="preserve"> (Name of COR) </w:t>
      </w:r>
      <w:r w:rsidRPr="0083713B">
        <w:rPr>
          <w:rFonts w:ascii="Arial" w:hAnsi="Arial" w:cs="Arial"/>
          <w:sz w:val="22"/>
          <w:szCs w:val="22"/>
          <w:highlight w:val="yellow"/>
        </w:rPr>
        <w:t>&lt;insert name&gt;</w:t>
      </w:r>
    </w:p>
    <w:p w:rsidR="009F5BD6" w:rsidRPr="0083713B" w:rsidRDefault="009F5BD6" w:rsidP="009F5BD6">
      <w:pPr>
        <w:rPr>
          <w:rFonts w:ascii="Arial" w:hAnsi="Arial" w:cs="Arial"/>
          <w:sz w:val="22"/>
          <w:szCs w:val="22"/>
        </w:rPr>
      </w:pPr>
    </w:p>
    <w:p w:rsidR="009F5BD6" w:rsidRPr="0083713B" w:rsidRDefault="009F5BD6" w:rsidP="009F5BD6">
      <w:pPr>
        <w:rPr>
          <w:rFonts w:ascii="Arial" w:hAnsi="Arial" w:cs="Arial"/>
          <w:sz w:val="22"/>
          <w:szCs w:val="22"/>
        </w:rPr>
      </w:pPr>
      <w:r w:rsidRPr="0083713B">
        <w:rPr>
          <w:rFonts w:ascii="Arial" w:hAnsi="Arial" w:cs="Arial"/>
          <w:b/>
          <w:bCs/>
          <w:sz w:val="22"/>
          <w:szCs w:val="22"/>
        </w:rPr>
        <w:t>3.</w:t>
      </w:r>
      <w:r w:rsidRPr="0083713B">
        <w:rPr>
          <w:rFonts w:ascii="Arial" w:hAnsi="Arial" w:cs="Arial"/>
          <w:sz w:val="22"/>
          <w:szCs w:val="22"/>
        </w:rPr>
        <w:t xml:space="preserve"> </w:t>
      </w:r>
      <w:r w:rsidRPr="00C0595E">
        <w:rPr>
          <w:rFonts w:ascii="Arial" w:hAnsi="Arial" w:cs="Arial"/>
          <w:b/>
          <w:sz w:val="22"/>
          <w:szCs w:val="22"/>
        </w:rPr>
        <w:t>Date and time of observation</w:t>
      </w:r>
      <w:r w:rsidRPr="00C0595E">
        <w:rPr>
          <w:rFonts w:ascii="Arial" w:hAnsi="Arial" w:cs="Arial"/>
          <w:b/>
          <w:bCs/>
          <w:sz w:val="22"/>
          <w:szCs w:val="22"/>
        </w:rPr>
        <w:t>:</w:t>
      </w:r>
    </w:p>
    <w:p w:rsidR="009F5BD6" w:rsidRPr="0083713B" w:rsidRDefault="009F5BD6" w:rsidP="009F5BD6">
      <w:pPr>
        <w:rPr>
          <w:rFonts w:ascii="Arial" w:hAnsi="Arial" w:cs="Arial"/>
          <w:sz w:val="22"/>
          <w:szCs w:val="22"/>
        </w:rPr>
      </w:pPr>
    </w:p>
    <w:p w:rsidR="009F5BD6" w:rsidRPr="0083713B" w:rsidRDefault="009F5BD6" w:rsidP="0083713B">
      <w:pPr>
        <w:spacing w:after="160"/>
        <w:rPr>
          <w:rFonts w:ascii="Arial" w:hAnsi="Arial" w:cs="Arial"/>
          <w:b/>
          <w:bCs/>
          <w:sz w:val="22"/>
          <w:szCs w:val="22"/>
        </w:rPr>
      </w:pPr>
      <w:r w:rsidRPr="00C0595E">
        <w:rPr>
          <w:rFonts w:ascii="Arial" w:hAnsi="Arial" w:cs="Arial"/>
          <w:b/>
          <w:sz w:val="22"/>
          <w:szCs w:val="22"/>
        </w:rPr>
        <w:t>4.</w:t>
      </w:r>
      <w:r w:rsidRPr="0083713B">
        <w:rPr>
          <w:rFonts w:ascii="Arial" w:hAnsi="Arial" w:cs="Arial"/>
          <w:b/>
          <w:bCs/>
          <w:sz w:val="22"/>
          <w:szCs w:val="22"/>
        </w:rPr>
        <w:t xml:space="preserve"> Observation: </w:t>
      </w:r>
    </w:p>
    <w:p w:rsidR="009F5BD6" w:rsidRPr="0083713B" w:rsidRDefault="009F5BD6" w:rsidP="009F5BD6">
      <w:pPr>
        <w:rPr>
          <w:rFonts w:ascii="Arial" w:hAnsi="Arial" w:cs="Arial"/>
          <w:sz w:val="22"/>
          <w:szCs w:val="22"/>
          <w:highlight w:val="yellow"/>
        </w:rPr>
      </w:pPr>
      <w:r w:rsidRPr="0083713B">
        <w:rPr>
          <w:rFonts w:ascii="Arial" w:hAnsi="Arial" w:cs="Arial"/>
          <w:sz w:val="22"/>
          <w:szCs w:val="22"/>
          <w:highlight w:val="yellow"/>
        </w:rPr>
        <w:t>&lt;Examples of items to include in a report are:</w:t>
      </w:r>
    </w:p>
    <w:p w:rsidR="009F5BD6" w:rsidRPr="0083713B" w:rsidRDefault="009F5BD6" w:rsidP="009F5BD6">
      <w:pPr>
        <w:rPr>
          <w:rFonts w:ascii="Arial" w:hAnsi="Arial" w:cs="Arial"/>
          <w:sz w:val="22"/>
          <w:szCs w:val="22"/>
          <w:highlight w:val="yellow"/>
        </w:rPr>
      </w:pPr>
      <w:r w:rsidRPr="0083713B">
        <w:rPr>
          <w:rFonts w:ascii="Arial" w:hAnsi="Arial" w:cs="Arial"/>
          <w:sz w:val="22"/>
          <w:szCs w:val="22"/>
          <w:highlight w:val="yellow"/>
        </w:rPr>
        <w:t>- Method of surveillance.</w:t>
      </w:r>
    </w:p>
    <w:p w:rsidR="009F5BD6" w:rsidRPr="0083713B" w:rsidRDefault="009F5BD6" w:rsidP="009F5BD6">
      <w:pPr>
        <w:rPr>
          <w:rFonts w:ascii="Arial" w:hAnsi="Arial" w:cs="Arial"/>
          <w:sz w:val="22"/>
          <w:szCs w:val="22"/>
          <w:highlight w:val="yellow"/>
        </w:rPr>
      </w:pPr>
      <w:r w:rsidRPr="0083713B">
        <w:rPr>
          <w:rFonts w:ascii="Arial" w:hAnsi="Arial" w:cs="Arial"/>
          <w:sz w:val="22"/>
          <w:szCs w:val="22"/>
          <w:highlight w:val="yellow"/>
        </w:rPr>
        <w:t>- How frequently you conducted surveillance.</w:t>
      </w:r>
    </w:p>
    <w:p w:rsidR="009F5BD6" w:rsidRPr="0083713B" w:rsidRDefault="009F5BD6" w:rsidP="009F5BD6">
      <w:pPr>
        <w:rPr>
          <w:rFonts w:ascii="Arial" w:hAnsi="Arial" w:cs="Arial"/>
          <w:sz w:val="22"/>
          <w:szCs w:val="22"/>
          <w:highlight w:val="yellow"/>
        </w:rPr>
      </w:pPr>
      <w:r w:rsidRPr="0083713B">
        <w:rPr>
          <w:rFonts w:ascii="Arial" w:hAnsi="Arial" w:cs="Arial"/>
          <w:sz w:val="22"/>
          <w:szCs w:val="22"/>
          <w:highlight w:val="yellow"/>
        </w:rPr>
        <w:t>- Surveillance results.</w:t>
      </w:r>
    </w:p>
    <w:p w:rsidR="009F5BD6" w:rsidRPr="0083713B" w:rsidRDefault="009F5BD6" w:rsidP="0083713B">
      <w:pPr>
        <w:spacing w:after="160"/>
        <w:rPr>
          <w:rFonts w:ascii="Arial" w:hAnsi="Arial" w:cs="Arial"/>
          <w:sz w:val="22"/>
          <w:szCs w:val="22"/>
        </w:rPr>
      </w:pPr>
      <w:r w:rsidRPr="0083713B">
        <w:rPr>
          <w:rFonts w:ascii="Arial" w:hAnsi="Arial" w:cs="Arial"/>
          <w:sz w:val="22"/>
          <w:szCs w:val="22"/>
          <w:highlight w:val="yellow"/>
        </w:rPr>
        <w:t>- Number of observations.&gt;</w:t>
      </w:r>
    </w:p>
    <w:p w:rsidR="009F5BD6"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 xml:space="preserve">Prepared by: </w:t>
      </w:r>
      <w:r w:rsidRPr="0083713B">
        <w:rPr>
          <w:rFonts w:ascii="Arial" w:hAnsi="Arial" w:cs="Arial"/>
          <w:sz w:val="22"/>
          <w:szCs w:val="22"/>
          <w:highlight w:val="yellow"/>
        </w:rPr>
        <w:t>&lt;Enter COR’s name&gt;</w:t>
      </w: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________________________________________</w:t>
      </w:r>
      <w:r w:rsidRPr="0083713B">
        <w:rPr>
          <w:rFonts w:ascii="Arial" w:hAnsi="Arial" w:cs="Arial"/>
          <w:sz w:val="22"/>
          <w:szCs w:val="22"/>
        </w:rPr>
        <w:tab/>
      </w:r>
      <w:r w:rsidRPr="0083713B">
        <w:rPr>
          <w:rFonts w:ascii="Arial" w:hAnsi="Arial" w:cs="Arial"/>
          <w:sz w:val="22"/>
          <w:szCs w:val="22"/>
        </w:rPr>
        <w:tab/>
      </w:r>
      <w:r w:rsidRPr="0083713B">
        <w:rPr>
          <w:rFonts w:ascii="Arial" w:hAnsi="Arial" w:cs="Arial"/>
          <w:sz w:val="22"/>
          <w:szCs w:val="22"/>
        </w:rPr>
        <w:tab/>
        <w:t>________________</w:t>
      </w:r>
    </w:p>
    <w:p w:rsidR="009F5BD6" w:rsidRPr="0083713B" w:rsidRDefault="00492685" w:rsidP="009F5BD6">
      <w:pPr>
        <w:autoSpaceDE w:val="0"/>
        <w:autoSpaceDN w:val="0"/>
        <w:adjustRightInd w:val="0"/>
        <w:rPr>
          <w:rFonts w:ascii="Arial" w:hAnsi="Arial" w:cs="Arial"/>
          <w:sz w:val="22"/>
          <w:szCs w:val="22"/>
        </w:rPr>
      </w:pPr>
      <w:r w:rsidRPr="0083713B">
        <w:rPr>
          <w:rFonts w:ascii="Arial" w:hAnsi="Arial" w:cs="Arial"/>
          <w:sz w:val="22"/>
          <w:szCs w:val="22"/>
        </w:rPr>
        <w:t xml:space="preserve">Signature - </w:t>
      </w:r>
      <w:r w:rsidR="009F5BD6" w:rsidRPr="0083713B">
        <w:rPr>
          <w:rFonts w:ascii="Arial" w:hAnsi="Arial" w:cs="Arial"/>
          <w:sz w:val="22"/>
          <w:szCs w:val="22"/>
        </w:rPr>
        <w:t>Contracting Officer’s Representative</w:t>
      </w:r>
      <w:r w:rsidR="009F5BD6" w:rsidRPr="0083713B">
        <w:rPr>
          <w:rFonts w:ascii="Arial" w:hAnsi="Arial" w:cs="Arial"/>
          <w:sz w:val="22"/>
          <w:szCs w:val="22"/>
        </w:rPr>
        <w:tab/>
      </w:r>
      <w:r w:rsidR="009F5BD6" w:rsidRPr="0083713B">
        <w:rPr>
          <w:rFonts w:ascii="Arial" w:hAnsi="Arial" w:cs="Arial"/>
          <w:sz w:val="22"/>
          <w:szCs w:val="22"/>
        </w:rPr>
        <w:tab/>
      </w:r>
      <w:r w:rsidR="009F5BD6" w:rsidRPr="0083713B">
        <w:rPr>
          <w:rFonts w:ascii="Arial" w:hAnsi="Arial" w:cs="Arial"/>
          <w:sz w:val="22"/>
          <w:szCs w:val="22"/>
        </w:rPr>
        <w:tab/>
      </w:r>
      <w:r w:rsidR="002A53AC" w:rsidRPr="0083713B">
        <w:rPr>
          <w:rFonts w:ascii="Arial" w:hAnsi="Arial" w:cs="Arial"/>
          <w:sz w:val="22"/>
          <w:szCs w:val="22"/>
        </w:rPr>
        <w:t xml:space="preserve">            </w:t>
      </w:r>
      <w:r w:rsidR="009F5BD6" w:rsidRPr="0083713B">
        <w:rPr>
          <w:rFonts w:ascii="Arial" w:hAnsi="Arial" w:cs="Arial"/>
          <w:sz w:val="22"/>
          <w:szCs w:val="22"/>
        </w:rPr>
        <w:t>Date</w:t>
      </w:r>
    </w:p>
    <w:p w:rsidR="00500DEC" w:rsidRPr="0083713B" w:rsidRDefault="009F5BD6" w:rsidP="009F5BD6">
      <w:pPr>
        <w:autoSpaceDE w:val="0"/>
        <w:autoSpaceDN w:val="0"/>
        <w:adjustRightInd w:val="0"/>
        <w:ind w:right="720"/>
        <w:jc w:val="center"/>
        <w:rPr>
          <w:rFonts w:ascii="Arial" w:hAnsi="Arial" w:cs="Arial"/>
          <w:sz w:val="22"/>
          <w:szCs w:val="22"/>
        </w:rPr>
      </w:pPr>
      <w:r w:rsidRPr="0083713B">
        <w:rPr>
          <w:rFonts w:ascii="Arial" w:hAnsi="Arial" w:cs="Arial"/>
          <w:sz w:val="22"/>
          <w:szCs w:val="22"/>
        </w:rPr>
        <w:br w:type="page"/>
      </w:r>
    </w:p>
    <w:p w:rsidR="00230653" w:rsidRPr="0083713B" w:rsidRDefault="0083713B" w:rsidP="0083713B">
      <w:pPr>
        <w:autoSpaceDE w:val="0"/>
        <w:autoSpaceDN w:val="0"/>
        <w:adjustRightInd w:val="0"/>
        <w:spacing w:after="160"/>
        <w:ind w:right="720"/>
        <w:rPr>
          <w:rFonts w:ascii="Arial" w:hAnsi="Arial" w:cs="Arial"/>
          <w:b/>
          <w:sz w:val="22"/>
          <w:szCs w:val="22"/>
        </w:rPr>
      </w:pPr>
      <w:r w:rsidRPr="0083713B">
        <w:rPr>
          <w:rFonts w:ascii="Arial" w:hAnsi="Arial" w:cs="Arial"/>
          <w:b/>
          <w:bCs/>
          <w:sz w:val="22"/>
          <w:szCs w:val="22"/>
        </w:rPr>
        <w:lastRenderedPageBreak/>
        <w:t>NATIONAL OCEANIC AND ATMOSPHERIC ADMINISTRATION (NOAA)</w:t>
      </w:r>
    </w:p>
    <w:p w:rsidR="009F5BD6" w:rsidRPr="0083713B" w:rsidRDefault="0083713B" w:rsidP="0083713B">
      <w:pPr>
        <w:autoSpaceDE w:val="0"/>
        <w:autoSpaceDN w:val="0"/>
        <w:adjustRightInd w:val="0"/>
        <w:spacing w:after="160"/>
        <w:ind w:right="720"/>
        <w:rPr>
          <w:rFonts w:ascii="Arial" w:hAnsi="Arial" w:cs="Arial"/>
          <w:b/>
          <w:bCs/>
          <w:smallCaps/>
          <w:sz w:val="22"/>
          <w:szCs w:val="22"/>
          <w:u w:val="single"/>
        </w:rPr>
      </w:pPr>
      <w:r w:rsidRPr="0083713B">
        <w:rPr>
          <w:rFonts w:ascii="Arial" w:hAnsi="Arial" w:cs="Arial"/>
          <w:b/>
          <w:bCs/>
          <w:smallCaps/>
          <w:sz w:val="22"/>
          <w:szCs w:val="22"/>
          <w:u w:val="single"/>
        </w:rPr>
        <w:t>CONTRACT DISCREPANCY REPORT (CDR)</w:t>
      </w:r>
    </w:p>
    <w:p w:rsidR="009F5BD6" w:rsidRPr="0083713B" w:rsidRDefault="009F5BD6" w:rsidP="009F5BD6">
      <w:pPr>
        <w:rPr>
          <w:rFonts w:ascii="Arial" w:hAnsi="Arial" w:cs="Arial"/>
          <w:sz w:val="22"/>
          <w:szCs w:val="22"/>
        </w:rPr>
      </w:pPr>
    </w:p>
    <w:p w:rsidR="009F5BD6" w:rsidRPr="0083713B" w:rsidRDefault="009F5BD6" w:rsidP="0083713B">
      <w:pPr>
        <w:spacing w:after="160"/>
        <w:rPr>
          <w:rFonts w:ascii="Arial" w:hAnsi="Arial" w:cs="Arial"/>
          <w:sz w:val="22"/>
          <w:szCs w:val="22"/>
        </w:rPr>
      </w:pPr>
      <w:r w:rsidRPr="0083713B">
        <w:rPr>
          <w:rFonts w:ascii="Arial" w:hAnsi="Arial" w:cs="Arial"/>
          <w:b/>
          <w:bCs/>
          <w:sz w:val="22"/>
          <w:szCs w:val="22"/>
        </w:rPr>
        <w:t>1.</w:t>
      </w:r>
      <w:r w:rsidRPr="0083713B">
        <w:rPr>
          <w:rFonts w:ascii="Arial" w:hAnsi="Arial" w:cs="Arial"/>
          <w:sz w:val="22"/>
          <w:szCs w:val="22"/>
        </w:rPr>
        <w:t xml:space="preserve"> </w:t>
      </w:r>
      <w:r w:rsidRPr="0083713B">
        <w:rPr>
          <w:rFonts w:ascii="Arial" w:hAnsi="Arial" w:cs="Arial"/>
          <w:b/>
          <w:bCs/>
          <w:sz w:val="22"/>
          <w:szCs w:val="22"/>
        </w:rPr>
        <w:t>Contract Number:</w:t>
      </w:r>
      <w:r w:rsidRPr="0083713B">
        <w:rPr>
          <w:rFonts w:ascii="Arial" w:hAnsi="Arial" w:cs="Arial"/>
          <w:sz w:val="22"/>
          <w:szCs w:val="22"/>
        </w:rPr>
        <w:t xml:space="preserve"> </w:t>
      </w:r>
      <w:r w:rsidRPr="0083713B">
        <w:rPr>
          <w:rFonts w:ascii="Arial" w:hAnsi="Arial" w:cs="Arial"/>
          <w:sz w:val="22"/>
          <w:szCs w:val="22"/>
          <w:highlight w:val="yellow"/>
        </w:rPr>
        <w:t>&lt;insert number&gt;</w:t>
      </w:r>
    </w:p>
    <w:p w:rsidR="009F5BD6" w:rsidRPr="0083713B" w:rsidRDefault="009F5BD6" w:rsidP="0083713B">
      <w:pPr>
        <w:spacing w:after="160"/>
        <w:rPr>
          <w:rFonts w:ascii="Arial" w:hAnsi="Arial" w:cs="Arial"/>
          <w:sz w:val="22"/>
          <w:szCs w:val="22"/>
        </w:rPr>
      </w:pPr>
      <w:r w:rsidRPr="0083713B">
        <w:rPr>
          <w:rFonts w:ascii="Arial" w:hAnsi="Arial" w:cs="Arial"/>
          <w:b/>
          <w:bCs/>
          <w:sz w:val="22"/>
          <w:szCs w:val="22"/>
        </w:rPr>
        <w:t>2.</w:t>
      </w:r>
      <w:r w:rsidRPr="0083713B">
        <w:rPr>
          <w:rFonts w:ascii="Arial" w:hAnsi="Arial" w:cs="Arial"/>
          <w:sz w:val="22"/>
          <w:szCs w:val="22"/>
        </w:rPr>
        <w:t xml:space="preserve"> </w:t>
      </w:r>
      <w:r w:rsidRPr="0083713B">
        <w:rPr>
          <w:rFonts w:ascii="Arial" w:hAnsi="Arial" w:cs="Arial"/>
          <w:b/>
          <w:bCs/>
          <w:sz w:val="22"/>
          <w:szCs w:val="22"/>
        </w:rPr>
        <w:t>T</w:t>
      </w:r>
      <w:r w:rsidR="00697B58">
        <w:rPr>
          <w:rFonts w:ascii="Arial" w:hAnsi="Arial" w:cs="Arial"/>
          <w:b/>
          <w:bCs/>
          <w:sz w:val="22"/>
          <w:szCs w:val="22"/>
        </w:rPr>
        <w:t>o</w:t>
      </w:r>
      <w:r w:rsidRPr="0083713B">
        <w:rPr>
          <w:rFonts w:ascii="Arial" w:hAnsi="Arial" w:cs="Arial"/>
          <w:b/>
          <w:bCs/>
          <w:sz w:val="22"/>
          <w:szCs w:val="22"/>
        </w:rPr>
        <w:t>:</w:t>
      </w:r>
      <w:r w:rsidRPr="0083713B">
        <w:rPr>
          <w:rFonts w:ascii="Arial" w:hAnsi="Arial" w:cs="Arial"/>
          <w:sz w:val="22"/>
          <w:szCs w:val="22"/>
        </w:rPr>
        <w:t xml:space="preserve"> (Contractor Program Manager, Task Manager or on-site representative) </w:t>
      </w:r>
      <w:r w:rsidRPr="0083713B">
        <w:rPr>
          <w:rFonts w:ascii="Arial" w:hAnsi="Arial" w:cs="Arial"/>
          <w:sz w:val="22"/>
          <w:szCs w:val="22"/>
          <w:highlight w:val="yellow"/>
        </w:rPr>
        <w:t>&lt;insert name&gt;</w:t>
      </w:r>
    </w:p>
    <w:p w:rsidR="009F5BD6" w:rsidRPr="0083713B" w:rsidRDefault="009F5BD6" w:rsidP="0083713B">
      <w:pPr>
        <w:spacing w:after="160"/>
        <w:rPr>
          <w:rFonts w:ascii="Arial" w:hAnsi="Arial" w:cs="Arial"/>
          <w:sz w:val="22"/>
          <w:szCs w:val="22"/>
        </w:rPr>
      </w:pPr>
      <w:r w:rsidRPr="0083713B">
        <w:rPr>
          <w:rFonts w:ascii="Arial" w:hAnsi="Arial" w:cs="Arial"/>
          <w:b/>
          <w:bCs/>
          <w:sz w:val="22"/>
          <w:szCs w:val="22"/>
        </w:rPr>
        <w:t>3.</w:t>
      </w:r>
      <w:r w:rsidRPr="0083713B">
        <w:rPr>
          <w:rFonts w:ascii="Arial" w:hAnsi="Arial" w:cs="Arial"/>
          <w:sz w:val="22"/>
          <w:szCs w:val="22"/>
        </w:rPr>
        <w:t xml:space="preserve"> </w:t>
      </w:r>
      <w:r w:rsidRPr="0083713B">
        <w:rPr>
          <w:rFonts w:ascii="Arial" w:hAnsi="Arial" w:cs="Arial"/>
          <w:b/>
          <w:bCs/>
          <w:sz w:val="22"/>
          <w:szCs w:val="22"/>
        </w:rPr>
        <w:t>FROM:</w:t>
      </w:r>
      <w:r w:rsidRPr="0083713B">
        <w:rPr>
          <w:rFonts w:ascii="Arial" w:hAnsi="Arial" w:cs="Arial"/>
          <w:sz w:val="22"/>
          <w:szCs w:val="22"/>
        </w:rPr>
        <w:t xml:space="preserve"> (Name of COR) </w:t>
      </w:r>
      <w:r w:rsidRPr="0083713B">
        <w:rPr>
          <w:rFonts w:ascii="Arial" w:hAnsi="Arial" w:cs="Arial"/>
          <w:sz w:val="22"/>
          <w:szCs w:val="22"/>
          <w:highlight w:val="yellow"/>
        </w:rPr>
        <w:t>&lt;insert name&gt;</w:t>
      </w:r>
    </w:p>
    <w:p w:rsidR="009F5BD6" w:rsidRPr="0083713B" w:rsidRDefault="009F5BD6" w:rsidP="0083713B">
      <w:pPr>
        <w:spacing w:after="160"/>
        <w:rPr>
          <w:rFonts w:ascii="Arial" w:hAnsi="Arial" w:cs="Arial"/>
          <w:sz w:val="22"/>
          <w:szCs w:val="22"/>
        </w:rPr>
      </w:pPr>
      <w:r w:rsidRPr="0083713B">
        <w:rPr>
          <w:rFonts w:ascii="Arial" w:hAnsi="Arial" w:cs="Arial"/>
          <w:b/>
          <w:bCs/>
          <w:sz w:val="22"/>
          <w:szCs w:val="22"/>
        </w:rPr>
        <w:t>4.</w:t>
      </w:r>
      <w:r w:rsidRPr="0083713B">
        <w:rPr>
          <w:rFonts w:ascii="Arial" w:hAnsi="Arial" w:cs="Arial"/>
          <w:sz w:val="22"/>
          <w:szCs w:val="22"/>
        </w:rPr>
        <w:t xml:space="preserve"> </w:t>
      </w:r>
      <w:r w:rsidRPr="00697B58">
        <w:rPr>
          <w:rFonts w:ascii="Arial" w:hAnsi="Arial" w:cs="Arial"/>
          <w:b/>
          <w:sz w:val="22"/>
          <w:szCs w:val="22"/>
        </w:rPr>
        <w:t>Date and time observed</w:t>
      </w:r>
      <w:r w:rsidRPr="00697B58">
        <w:rPr>
          <w:rFonts w:ascii="Arial" w:hAnsi="Arial" w:cs="Arial"/>
          <w:b/>
          <w:bCs/>
          <w:sz w:val="22"/>
          <w:szCs w:val="22"/>
        </w:rPr>
        <w:t xml:space="preserve"> discrepancy</w:t>
      </w:r>
      <w:r w:rsidRPr="0083713B">
        <w:rPr>
          <w:rFonts w:ascii="Arial" w:hAnsi="Arial" w:cs="Arial"/>
          <w:b/>
          <w:bCs/>
          <w:sz w:val="22"/>
          <w:szCs w:val="22"/>
        </w:rPr>
        <w:t>:</w:t>
      </w:r>
    </w:p>
    <w:p w:rsidR="009F5BD6" w:rsidRPr="0083713B" w:rsidRDefault="009F5BD6" w:rsidP="0083713B">
      <w:pPr>
        <w:spacing w:after="160"/>
        <w:rPr>
          <w:rFonts w:ascii="Arial" w:hAnsi="Arial" w:cs="Arial"/>
          <w:sz w:val="22"/>
          <w:szCs w:val="22"/>
        </w:rPr>
      </w:pPr>
      <w:r w:rsidRPr="0083713B">
        <w:rPr>
          <w:rFonts w:ascii="Arial" w:hAnsi="Arial" w:cs="Arial"/>
          <w:b/>
          <w:sz w:val="22"/>
          <w:szCs w:val="22"/>
        </w:rPr>
        <w:t>5.</w:t>
      </w:r>
      <w:r w:rsidRPr="0083713B">
        <w:rPr>
          <w:rFonts w:ascii="Arial" w:hAnsi="Arial" w:cs="Arial"/>
          <w:b/>
          <w:bCs/>
          <w:sz w:val="22"/>
          <w:szCs w:val="22"/>
        </w:rPr>
        <w:t xml:space="preserve"> </w:t>
      </w:r>
      <w:r w:rsidR="00697B58" w:rsidRPr="0083713B">
        <w:rPr>
          <w:rFonts w:ascii="Arial" w:hAnsi="Arial" w:cs="Arial"/>
          <w:b/>
          <w:bCs/>
          <w:sz w:val="22"/>
          <w:szCs w:val="22"/>
        </w:rPr>
        <w:t>Discrepancy or Problem</w:t>
      </w:r>
      <w:r w:rsidRPr="0083713B">
        <w:rPr>
          <w:rFonts w:ascii="Arial" w:hAnsi="Arial" w:cs="Arial"/>
          <w:b/>
          <w:bCs/>
          <w:sz w:val="22"/>
          <w:szCs w:val="22"/>
        </w:rPr>
        <w:t>:</w:t>
      </w:r>
      <w:r w:rsidRPr="0083713B">
        <w:rPr>
          <w:rFonts w:ascii="Arial" w:hAnsi="Arial" w:cs="Arial"/>
          <w:sz w:val="22"/>
          <w:szCs w:val="22"/>
        </w:rPr>
        <w:t xml:space="preserve"> </w:t>
      </w:r>
    </w:p>
    <w:p w:rsidR="009F5BD6" w:rsidRPr="0083713B" w:rsidRDefault="009F5BD6" w:rsidP="0083713B">
      <w:pPr>
        <w:spacing w:after="160"/>
        <w:rPr>
          <w:rFonts w:ascii="Arial" w:hAnsi="Arial" w:cs="Arial"/>
          <w:sz w:val="22"/>
          <w:szCs w:val="22"/>
        </w:rPr>
      </w:pPr>
      <w:r w:rsidRPr="0083713B">
        <w:rPr>
          <w:rFonts w:ascii="Arial" w:hAnsi="Arial" w:cs="Arial"/>
          <w:sz w:val="22"/>
          <w:szCs w:val="22"/>
          <w:highlight w:val="yellow"/>
        </w:rPr>
        <w:t>&lt;Describe in detail</w:t>
      </w:r>
      <w:r w:rsidR="00492685" w:rsidRPr="0083713B">
        <w:rPr>
          <w:rFonts w:ascii="Arial" w:hAnsi="Arial" w:cs="Arial"/>
          <w:sz w:val="22"/>
          <w:szCs w:val="22"/>
          <w:highlight w:val="yellow"/>
        </w:rPr>
        <w:t>, including reference to contract requirement</w:t>
      </w:r>
      <w:r w:rsidRPr="0083713B">
        <w:rPr>
          <w:rFonts w:ascii="Arial" w:hAnsi="Arial" w:cs="Arial"/>
          <w:sz w:val="22"/>
          <w:szCs w:val="22"/>
          <w:highlight w:val="yellow"/>
        </w:rPr>
        <w:t>.  Identify any attachments.&gt;</w:t>
      </w:r>
      <w:r w:rsidRPr="0083713B">
        <w:rPr>
          <w:rFonts w:ascii="Arial" w:hAnsi="Arial" w:cs="Arial"/>
          <w:sz w:val="22"/>
          <w:szCs w:val="22"/>
        </w:rPr>
        <w:t xml:space="preserve"> </w:t>
      </w:r>
    </w:p>
    <w:p w:rsidR="009F5BD6" w:rsidRPr="0083713B" w:rsidRDefault="00C229CA" w:rsidP="0083713B">
      <w:pPr>
        <w:spacing w:after="160"/>
        <w:rPr>
          <w:rFonts w:ascii="Arial" w:hAnsi="Arial" w:cs="Arial"/>
          <w:sz w:val="22"/>
          <w:szCs w:val="22"/>
        </w:rPr>
      </w:pPr>
      <w:r w:rsidRPr="0083713B">
        <w:rPr>
          <w:rFonts w:ascii="Arial" w:hAnsi="Arial" w:cs="Arial"/>
          <w:b/>
          <w:bCs/>
          <w:sz w:val="22"/>
          <w:szCs w:val="22"/>
        </w:rPr>
        <w:t>6</w:t>
      </w:r>
      <w:r w:rsidR="009F5BD6" w:rsidRPr="0083713B">
        <w:rPr>
          <w:rFonts w:ascii="Arial" w:hAnsi="Arial" w:cs="Arial"/>
          <w:b/>
          <w:bCs/>
          <w:sz w:val="22"/>
          <w:szCs w:val="22"/>
        </w:rPr>
        <w:t>.</w:t>
      </w:r>
      <w:r w:rsidR="009F5BD6" w:rsidRPr="0083713B">
        <w:rPr>
          <w:rFonts w:ascii="Arial" w:hAnsi="Arial" w:cs="Arial"/>
          <w:sz w:val="22"/>
          <w:szCs w:val="22"/>
        </w:rPr>
        <w:t xml:space="preserve"> </w:t>
      </w:r>
      <w:r w:rsidR="009F5BD6" w:rsidRPr="0083713B">
        <w:rPr>
          <w:rFonts w:ascii="Arial" w:hAnsi="Arial" w:cs="Arial"/>
          <w:b/>
          <w:bCs/>
          <w:sz w:val="22"/>
          <w:szCs w:val="22"/>
        </w:rPr>
        <w:t xml:space="preserve">Corrective </w:t>
      </w:r>
      <w:r w:rsidR="00697B58" w:rsidRPr="0083713B">
        <w:rPr>
          <w:rFonts w:ascii="Arial" w:hAnsi="Arial" w:cs="Arial"/>
          <w:b/>
          <w:bCs/>
          <w:sz w:val="22"/>
          <w:szCs w:val="22"/>
        </w:rPr>
        <w:t>Action Plan</w:t>
      </w:r>
      <w:r w:rsidR="009F5BD6" w:rsidRPr="0083713B">
        <w:rPr>
          <w:rFonts w:ascii="Arial" w:hAnsi="Arial" w:cs="Arial"/>
          <w:b/>
          <w:bCs/>
          <w:sz w:val="22"/>
          <w:szCs w:val="22"/>
        </w:rPr>
        <w:t>:</w:t>
      </w:r>
      <w:r w:rsidR="009F5BD6" w:rsidRPr="0083713B">
        <w:rPr>
          <w:rFonts w:ascii="Arial" w:hAnsi="Arial" w:cs="Arial"/>
          <w:sz w:val="22"/>
          <w:szCs w:val="22"/>
        </w:rPr>
        <w:t xml:space="preserve"> </w:t>
      </w:r>
    </w:p>
    <w:p w:rsidR="009F5BD6" w:rsidRPr="0083713B" w:rsidRDefault="009F5BD6" w:rsidP="0083713B">
      <w:pPr>
        <w:spacing w:after="160"/>
        <w:rPr>
          <w:rFonts w:ascii="Arial" w:hAnsi="Arial" w:cs="Arial"/>
          <w:sz w:val="22"/>
          <w:szCs w:val="22"/>
        </w:rPr>
      </w:pPr>
      <w:r w:rsidRPr="0083713B">
        <w:rPr>
          <w:rFonts w:ascii="Arial" w:hAnsi="Arial" w:cs="Arial"/>
          <w:sz w:val="22"/>
          <w:szCs w:val="22"/>
        </w:rPr>
        <w:t xml:space="preserve">A written corrective action plan </w:t>
      </w:r>
      <w:r w:rsidRPr="0083713B">
        <w:rPr>
          <w:rFonts w:ascii="Arial" w:hAnsi="Arial" w:cs="Arial"/>
          <w:sz w:val="22"/>
          <w:szCs w:val="22"/>
          <w:highlight w:val="yellow"/>
        </w:rPr>
        <w:t>&lt; is / is not &gt;</w:t>
      </w:r>
      <w:r w:rsidRPr="0083713B">
        <w:rPr>
          <w:rFonts w:ascii="Arial" w:hAnsi="Arial" w:cs="Arial"/>
          <w:sz w:val="22"/>
          <w:szCs w:val="22"/>
        </w:rPr>
        <w:t xml:space="preserve"> required.</w:t>
      </w:r>
    </w:p>
    <w:p w:rsidR="009F5BD6" w:rsidRPr="0083713B" w:rsidRDefault="009F5BD6" w:rsidP="009F5BD6">
      <w:pPr>
        <w:rPr>
          <w:rFonts w:ascii="Arial" w:hAnsi="Arial" w:cs="Arial"/>
          <w:sz w:val="22"/>
          <w:szCs w:val="22"/>
          <w:highlight w:val="yellow"/>
        </w:rPr>
      </w:pPr>
      <w:r w:rsidRPr="0083713B">
        <w:rPr>
          <w:rFonts w:ascii="Arial" w:hAnsi="Arial" w:cs="Arial"/>
          <w:sz w:val="22"/>
          <w:szCs w:val="22"/>
          <w:highlight w:val="yellow"/>
        </w:rPr>
        <w:t>&lt; If a written corrective action plan is required include the following. &gt;</w:t>
      </w:r>
      <w:r w:rsidRPr="0083713B">
        <w:rPr>
          <w:rFonts w:ascii="Arial" w:hAnsi="Arial" w:cs="Arial"/>
          <w:sz w:val="22"/>
          <w:szCs w:val="22"/>
        </w:rPr>
        <w:t xml:space="preserve"> The written Corrective Action Plan will be provided to the undersigned not later than </w:t>
      </w:r>
      <w:r w:rsidRPr="0083713B">
        <w:rPr>
          <w:rFonts w:ascii="Arial" w:hAnsi="Arial" w:cs="Arial"/>
          <w:sz w:val="22"/>
          <w:szCs w:val="22"/>
          <w:highlight w:val="yellow"/>
        </w:rPr>
        <w:t xml:space="preserve">&lt; # days after receipt of this </w:t>
      </w:r>
    </w:p>
    <w:p w:rsidR="009F5BD6" w:rsidRPr="0083713B" w:rsidRDefault="009F5BD6" w:rsidP="0083713B">
      <w:pPr>
        <w:spacing w:after="160"/>
        <w:rPr>
          <w:rFonts w:ascii="Arial" w:hAnsi="Arial" w:cs="Arial"/>
          <w:sz w:val="22"/>
          <w:szCs w:val="22"/>
        </w:rPr>
      </w:pPr>
      <w:r w:rsidRPr="0083713B">
        <w:rPr>
          <w:rFonts w:ascii="Arial" w:hAnsi="Arial" w:cs="Arial"/>
          <w:sz w:val="22"/>
          <w:szCs w:val="22"/>
          <w:highlight w:val="yellow"/>
        </w:rPr>
        <w:t>CDR. &gt;</w:t>
      </w:r>
      <w:r w:rsidRPr="0083713B">
        <w:rPr>
          <w:rFonts w:ascii="Arial" w:hAnsi="Arial" w:cs="Arial"/>
          <w:sz w:val="22"/>
          <w:szCs w:val="22"/>
        </w:rPr>
        <w:t xml:space="preserve"> </w:t>
      </w:r>
    </w:p>
    <w:p w:rsidR="009F5BD6"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 xml:space="preserve">Prepared by: </w:t>
      </w:r>
      <w:r w:rsidRPr="0083713B">
        <w:rPr>
          <w:rFonts w:ascii="Arial" w:hAnsi="Arial" w:cs="Arial"/>
          <w:sz w:val="22"/>
          <w:szCs w:val="22"/>
          <w:highlight w:val="yellow"/>
        </w:rPr>
        <w:t>&lt;Enter COR’s name&gt;</w:t>
      </w: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_______________________________________</w:t>
      </w:r>
      <w:r w:rsidRPr="0083713B">
        <w:rPr>
          <w:rFonts w:ascii="Arial" w:hAnsi="Arial" w:cs="Arial"/>
          <w:sz w:val="22"/>
          <w:szCs w:val="22"/>
        </w:rPr>
        <w:tab/>
      </w:r>
      <w:r w:rsidRPr="0083713B">
        <w:rPr>
          <w:rFonts w:ascii="Arial" w:hAnsi="Arial" w:cs="Arial"/>
          <w:sz w:val="22"/>
          <w:szCs w:val="22"/>
        </w:rPr>
        <w:tab/>
      </w:r>
      <w:r w:rsidRPr="0083713B">
        <w:rPr>
          <w:rFonts w:ascii="Arial" w:hAnsi="Arial" w:cs="Arial"/>
          <w:sz w:val="22"/>
          <w:szCs w:val="22"/>
        </w:rPr>
        <w:tab/>
        <w:t>________________</w:t>
      </w:r>
    </w:p>
    <w:p w:rsidR="009F5BD6" w:rsidRPr="0083713B" w:rsidRDefault="00492685" w:rsidP="009F5BD6">
      <w:pPr>
        <w:autoSpaceDE w:val="0"/>
        <w:autoSpaceDN w:val="0"/>
        <w:adjustRightInd w:val="0"/>
        <w:rPr>
          <w:rFonts w:ascii="Arial" w:hAnsi="Arial" w:cs="Arial"/>
          <w:sz w:val="22"/>
          <w:szCs w:val="22"/>
        </w:rPr>
      </w:pPr>
      <w:r w:rsidRPr="0083713B">
        <w:rPr>
          <w:rFonts w:ascii="Arial" w:hAnsi="Arial" w:cs="Arial"/>
          <w:sz w:val="22"/>
          <w:szCs w:val="22"/>
        </w:rPr>
        <w:t xml:space="preserve">Signature - </w:t>
      </w:r>
      <w:r w:rsidR="009F5BD6" w:rsidRPr="0083713B">
        <w:rPr>
          <w:rFonts w:ascii="Arial" w:hAnsi="Arial" w:cs="Arial"/>
          <w:sz w:val="22"/>
          <w:szCs w:val="22"/>
        </w:rPr>
        <w:t>Contracting Officer’s Representative</w:t>
      </w:r>
      <w:r w:rsidR="009F5BD6" w:rsidRPr="0083713B">
        <w:rPr>
          <w:rFonts w:ascii="Arial" w:hAnsi="Arial" w:cs="Arial"/>
          <w:sz w:val="22"/>
          <w:szCs w:val="22"/>
        </w:rPr>
        <w:tab/>
      </w:r>
      <w:r w:rsidR="009F5BD6" w:rsidRPr="0083713B">
        <w:rPr>
          <w:rFonts w:ascii="Arial" w:hAnsi="Arial" w:cs="Arial"/>
          <w:sz w:val="22"/>
          <w:szCs w:val="22"/>
        </w:rPr>
        <w:tab/>
      </w:r>
      <w:r w:rsidR="009F5BD6" w:rsidRPr="0083713B">
        <w:rPr>
          <w:rFonts w:ascii="Arial" w:hAnsi="Arial" w:cs="Arial"/>
          <w:sz w:val="22"/>
          <w:szCs w:val="22"/>
        </w:rPr>
        <w:tab/>
      </w:r>
      <w:r w:rsidR="002A53AC" w:rsidRPr="0083713B">
        <w:rPr>
          <w:rFonts w:ascii="Arial" w:hAnsi="Arial" w:cs="Arial"/>
          <w:sz w:val="22"/>
          <w:szCs w:val="22"/>
        </w:rPr>
        <w:t xml:space="preserve">          </w:t>
      </w:r>
      <w:r w:rsidR="009F5BD6" w:rsidRPr="0083713B">
        <w:rPr>
          <w:rFonts w:ascii="Arial" w:hAnsi="Arial" w:cs="Arial"/>
          <w:sz w:val="22"/>
          <w:szCs w:val="22"/>
        </w:rPr>
        <w:t>Date</w:t>
      </w: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Received by:</w:t>
      </w: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p>
    <w:p w:rsidR="009F5BD6"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________________________________________</w:t>
      </w:r>
      <w:r w:rsidRPr="0083713B">
        <w:rPr>
          <w:rFonts w:ascii="Arial" w:hAnsi="Arial" w:cs="Arial"/>
          <w:sz w:val="22"/>
          <w:szCs w:val="22"/>
        </w:rPr>
        <w:tab/>
      </w:r>
      <w:r w:rsidRPr="0083713B">
        <w:rPr>
          <w:rFonts w:ascii="Arial" w:hAnsi="Arial" w:cs="Arial"/>
          <w:sz w:val="22"/>
          <w:szCs w:val="22"/>
        </w:rPr>
        <w:tab/>
      </w:r>
      <w:r w:rsidRPr="0083713B">
        <w:rPr>
          <w:rFonts w:ascii="Arial" w:hAnsi="Arial" w:cs="Arial"/>
          <w:sz w:val="22"/>
          <w:szCs w:val="22"/>
        </w:rPr>
        <w:tab/>
        <w:t>________________</w:t>
      </w:r>
    </w:p>
    <w:p w:rsidR="009F5BD6" w:rsidRPr="0083713B" w:rsidRDefault="00492685" w:rsidP="009F5BD6">
      <w:pPr>
        <w:autoSpaceDE w:val="0"/>
        <w:autoSpaceDN w:val="0"/>
        <w:adjustRightInd w:val="0"/>
        <w:rPr>
          <w:rFonts w:ascii="Arial" w:hAnsi="Arial" w:cs="Arial"/>
          <w:sz w:val="22"/>
          <w:szCs w:val="22"/>
        </w:rPr>
      </w:pPr>
      <w:r w:rsidRPr="0083713B">
        <w:rPr>
          <w:rFonts w:ascii="Arial" w:hAnsi="Arial" w:cs="Arial"/>
          <w:sz w:val="22"/>
          <w:szCs w:val="22"/>
        </w:rPr>
        <w:t xml:space="preserve">Signature - </w:t>
      </w:r>
      <w:r w:rsidR="009F5BD6" w:rsidRPr="0083713B">
        <w:rPr>
          <w:rFonts w:ascii="Arial" w:hAnsi="Arial" w:cs="Arial"/>
          <w:sz w:val="22"/>
          <w:szCs w:val="22"/>
        </w:rPr>
        <w:t>Contractor Program Manager, Task Manager or                       Date</w:t>
      </w:r>
    </w:p>
    <w:p w:rsidR="00500DEC"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on-site representative</w:t>
      </w:r>
    </w:p>
    <w:p w:rsidR="009F5BD6" w:rsidRPr="0083713B" w:rsidRDefault="009F5BD6" w:rsidP="009F5BD6">
      <w:pPr>
        <w:autoSpaceDE w:val="0"/>
        <w:autoSpaceDN w:val="0"/>
        <w:adjustRightInd w:val="0"/>
        <w:rPr>
          <w:rFonts w:ascii="Arial" w:hAnsi="Arial" w:cs="Arial"/>
          <w:sz w:val="22"/>
          <w:szCs w:val="22"/>
        </w:rPr>
      </w:pPr>
      <w:r w:rsidRPr="0083713B">
        <w:rPr>
          <w:rFonts w:ascii="Arial" w:hAnsi="Arial" w:cs="Arial"/>
          <w:sz w:val="22"/>
          <w:szCs w:val="22"/>
        </w:rPr>
        <w:tab/>
        <w:t xml:space="preserve">     </w:t>
      </w:r>
    </w:p>
    <w:p w:rsidR="00B6054D" w:rsidRPr="00BD7D9E" w:rsidRDefault="00EF66DC" w:rsidP="00463A30">
      <w:r w:rsidRPr="0083713B">
        <w:rPr>
          <w:rFonts w:ascii="Arial" w:hAnsi="Arial" w:cs="Arial"/>
          <w:i/>
          <w:color w:val="0070C0"/>
          <w:sz w:val="22"/>
          <w:szCs w:val="22"/>
        </w:rPr>
        <w:t>The COR may initiate a CDR at any time, including whenever the number of monthly recorded defects for a performance standard exceeds the allowable number of defects; anytime unacceptable performance is determined critical in nature and requires formal corrective action; and whenever an unfavorable trend is detected in contractor perform</w:t>
      </w:r>
      <w:r w:rsidRPr="00BD7D9E">
        <w:rPr>
          <w:i/>
          <w:color w:val="0070C0"/>
        </w:rPr>
        <w:t>ance.</w:t>
      </w:r>
    </w:p>
    <w:sectPr w:rsidR="00B6054D" w:rsidRPr="00BD7D9E" w:rsidSect="00B406FA">
      <w:footerReference w:type="default" r:id="rId13"/>
      <w:pgSz w:w="12240" w:h="15840" w:code="125"/>
      <w:pgMar w:top="720" w:right="576" w:bottom="1008"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D1" w:rsidRDefault="005150D1">
      <w:r>
        <w:separator/>
      </w:r>
    </w:p>
  </w:endnote>
  <w:endnote w:type="continuationSeparator" w:id="0">
    <w:p w:rsidR="005150D1" w:rsidRDefault="0051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78"/>
      <w:gridCol w:w="6660"/>
      <w:gridCol w:w="1638"/>
    </w:tblGrid>
    <w:tr w:rsidR="00DE59E6" w:rsidTr="00DE59E6">
      <w:tc>
        <w:tcPr>
          <w:tcW w:w="1278" w:type="dxa"/>
          <w:tcBorders>
            <w:top w:val="single" w:sz="4" w:space="0" w:color="auto"/>
            <w:left w:val="nil"/>
            <w:bottom w:val="nil"/>
            <w:right w:val="nil"/>
          </w:tcBorders>
          <w:hideMark/>
        </w:tcPr>
        <w:p w:rsidR="00DE59E6" w:rsidRDefault="00DE59E6" w:rsidP="00DE59E6">
          <w:pPr>
            <w:pStyle w:val="Footer"/>
            <w:rPr>
              <w:rStyle w:val="PageNumber"/>
            </w:rPr>
          </w:pPr>
          <w:r>
            <w:rPr>
              <w:noProof/>
              <w:sz w:val="20"/>
            </w:rPr>
            <w:drawing>
              <wp:inline distT="0" distB="0" distL="0" distR="0">
                <wp:extent cx="666750" cy="676275"/>
                <wp:effectExtent l="0" t="0" r="0" b="9525"/>
                <wp:docPr id="2" name="Picture 2"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c>
        <w:tcPr>
          <w:tcW w:w="6660" w:type="dxa"/>
          <w:tcBorders>
            <w:top w:val="single" w:sz="4" w:space="0" w:color="auto"/>
            <w:left w:val="nil"/>
            <w:bottom w:val="nil"/>
            <w:right w:val="nil"/>
          </w:tcBorders>
          <w:vAlign w:val="center"/>
          <w:hideMark/>
        </w:tcPr>
        <w:p w:rsidR="00DE59E6" w:rsidRDefault="00DE59E6" w:rsidP="00DE59E6">
          <w:pPr>
            <w:pStyle w:val="Footer"/>
            <w:rPr>
              <w:rStyle w:val="PageNumber"/>
              <w:sz w:val="20"/>
            </w:rPr>
          </w:pPr>
          <w:r>
            <w:rPr>
              <w:rStyle w:val="PageNumber"/>
              <w:sz w:val="20"/>
            </w:rPr>
            <w:t>Professional and Technical Services (ProTech)</w:t>
          </w:r>
        </w:p>
        <w:p w:rsidR="00DE59E6" w:rsidRDefault="00DE59E6" w:rsidP="00DE59E6">
          <w:pPr>
            <w:pStyle w:val="Footer"/>
            <w:rPr>
              <w:rStyle w:val="PageNumber"/>
              <w:sz w:val="20"/>
            </w:rPr>
          </w:pPr>
          <w:r>
            <w:rPr>
              <w:rStyle w:val="PageNumber"/>
              <w:sz w:val="20"/>
            </w:rPr>
            <w:t xml:space="preserve">May 2017 </w:t>
          </w:r>
          <w:r>
            <w:rPr>
              <w:rStyle w:val="PageNumber"/>
              <w:sz w:val="20"/>
            </w:rPr>
            <w:t>QASP</w:t>
          </w:r>
          <w:r>
            <w:rPr>
              <w:rStyle w:val="PageNumber"/>
              <w:sz w:val="20"/>
            </w:rPr>
            <w:t xml:space="preserve"> Template</w:t>
          </w:r>
        </w:p>
      </w:tc>
      <w:tc>
        <w:tcPr>
          <w:tcW w:w="1638" w:type="dxa"/>
          <w:tcBorders>
            <w:top w:val="single" w:sz="4" w:space="0" w:color="auto"/>
            <w:left w:val="nil"/>
            <w:bottom w:val="nil"/>
            <w:right w:val="nil"/>
          </w:tcBorders>
          <w:vAlign w:val="center"/>
          <w:hideMark/>
        </w:tcPr>
        <w:p w:rsidR="00DE59E6" w:rsidRDefault="00DE59E6" w:rsidP="00DE59E6">
          <w:pPr>
            <w:pStyle w:val="Footer"/>
            <w:jc w:val="right"/>
            <w:rPr>
              <w:rStyle w:val="PageNumber"/>
              <w:sz w:val="20"/>
            </w:rPr>
          </w:pPr>
          <w:r>
            <w:rPr>
              <w:rStyle w:val="PageNumber"/>
              <w:sz w:val="20"/>
            </w:rPr>
            <w:t xml:space="preserve">Page </w:t>
          </w:r>
          <w:r>
            <w:rPr>
              <w:rStyle w:val="PageNumber"/>
              <w:sz w:val="20"/>
            </w:rPr>
            <w:fldChar w:fldCharType="begin"/>
          </w:r>
          <w:r>
            <w:rPr>
              <w:rStyle w:val="PageNumber"/>
              <w:sz w:val="20"/>
            </w:rPr>
            <w:instrText xml:space="preserve"> PAGE   \* MERGEFORMAT </w:instrText>
          </w:r>
          <w:r>
            <w:rPr>
              <w:rStyle w:val="PageNumber"/>
              <w:sz w:val="20"/>
            </w:rPr>
            <w:fldChar w:fldCharType="separate"/>
          </w:r>
          <w:r>
            <w:rPr>
              <w:rStyle w:val="PageNumber"/>
              <w:noProof/>
              <w:sz w:val="20"/>
            </w:rPr>
            <w:t>1</w:t>
          </w:r>
          <w:r>
            <w:rPr>
              <w:rStyle w:val="PageNumber"/>
              <w:noProof/>
              <w:sz w:val="20"/>
            </w:rPr>
            <w:fldChar w:fldCharType="end"/>
          </w:r>
          <w:r>
            <w:rPr>
              <w:rStyle w:val="PageNumber"/>
              <w:noProof/>
              <w:sz w:val="20"/>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Pr>
              <w:rStyle w:val="PageNumber"/>
              <w:noProof/>
              <w:sz w:val="20"/>
            </w:rPr>
            <w:t>8</w:t>
          </w:r>
          <w:r>
            <w:rPr>
              <w:rStyle w:val="PageNumber"/>
              <w:noProof/>
              <w:sz w:val="20"/>
            </w:rPr>
            <w:fldChar w:fldCharType="end"/>
          </w:r>
          <w:r>
            <w:rPr>
              <w:rStyle w:val="PageNumber"/>
              <w:noProof/>
              <w:sz w:val="20"/>
            </w:rPr>
            <w:t xml:space="preserve"> </w:t>
          </w:r>
        </w:p>
      </w:tc>
    </w:tr>
  </w:tbl>
  <w:p w:rsidR="00DE59E6" w:rsidRDefault="00DE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D1" w:rsidRDefault="005150D1">
      <w:r>
        <w:separator/>
      </w:r>
    </w:p>
  </w:footnote>
  <w:footnote w:type="continuationSeparator" w:id="0">
    <w:p w:rsidR="005150D1" w:rsidRDefault="0051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4010FA"/>
    <w:lvl w:ilvl="0">
      <w:numFmt w:val="bullet"/>
      <w:lvlText w:val="*"/>
      <w:lvlJc w:val="left"/>
    </w:lvl>
  </w:abstractNum>
  <w:abstractNum w:abstractNumId="1" w15:restartNumberingAfterBreak="0">
    <w:nsid w:val="2E411F42"/>
    <w:multiLevelType w:val="hybridMultilevel"/>
    <w:tmpl w:val="E5B4AC12"/>
    <w:lvl w:ilvl="0" w:tplc="0409000F">
      <w:start w:val="1"/>
      <w:numFmt w:val="decimal"/>
      <w:lvlText w:val="%1."/>
      <w:lvlJc w:val="left"/>
      <w:pPr>
        <w:tabs>
          <w:tab w:val="num" w:pos="720"/>
        </w:tabs>
        <w:ind w:left="720" w:hanging="360"/>
      </w:pPr>
    </w:lvl>
    <w:lvl w:ilvl="1" w:tplc="C7DAAC0A">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15501E"/>
    <w:multiLevelType w:val="hybridMultilevel"/>
    <w:tmpl w:val="9474C3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0094B"/>
    <w:multiLevelType w:val="hybridMultilevel"/>
    <w:tmpl w:val="F0324804"/>
    <w:lvl w:ilvl="0" w:tplc="0F5A37BE">
      <w:start w:val="1"/>
      <w:numFmt w:val="lowerLetter"/>
      <w:lvlText w:val="%1."/>
      <w:lvlJc w:val="left"/>
      <w:pPr>
        <w:tabs>
          <w:tab w:val="num" w:pos="580"/>
        </w:tabs>
        <w:ind w:left="580" w:hanging="360"/>
      </w:pPr>
      <w:rPr>
        <w:rFonts w:hint="default"/>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4" w15:restartNumberingAfterBreak="0">
    <w:nsid w:val="42F4574F"/>
    <w:multiLevelType w:val="hybridMultilevel"/>
    <w:tmpl w:val="1A3231C4"/>
    <w:lvl w:ilvl="0" w:tplc="C0CE2E3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F872FA1"/>
    <w:multiLevelType w:val="hybridMultilevel"/>
    <w:tmpl w:val="035EAF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8"/>
    <w:rsid w:val="00033E43"/>
    <w:rsid w:val="000913ED"/>
    <w:rsid w:val="000C5EE7"/>
    <w:rsid w:val="000D0B2C"/>
    <w:rsid w:val="000D4FD0"/>
    <w:rsid w:val="00230653"/>
    <w:rsid w:val="00255DDA"/>
    <w:rsid w:val="00287CCB"/>
    <w:rsid w:val="002A53AC"/>
    <w:rsid w:val="002F0F0F"/>
    <w:rsid w:val="003A736E"/>
    <w:rsid w:val="00411344"/>
    <w:rsid w:val="00442BF8"/>
    <w:rsid w:val="00463A30"/>
    <w:rsid w:val="00481C95"/>
    <w:rsid w:val="00492685"/>
    <w:rsid w:val="004C6A78"/>
    <w:rsid w:val="00500DEC"/>
    <w:rsid w:val="005150D1"/>
    <w:rsid w:val="005168F0"/>
    <w:rsid w:val="005426B3"/>
    <w:rsid w:val="0055674C"/>
    <w:rsid w:val="005804B4"/>
    <w:rsid w:val="00585AD4"/>
    <w:rsid w:val="005A1987"/>
    <w:rsid w:val="005A7D5A"/>
    <w:rsid w:val="00682099"/>
    <w:rsid w:val="0068465B"/>
    <w:rsid w:val="00697B58"/>
    <w:rsid w:val="006A1629"/>
    <w:rsid w:val="006A5416"/>
    <w:rsid w:val="006B5D3F"/>
    <w:rsid w:val="006B613B"/>
    <w:rsid w:val="006B6168"/>
    <w:rsid w:val="006D79ED"/>
    <w:rsid w:val="00723CC8"/>
    <w:rsid w:val="007245E7"/>
    <w:rsid w:val="00777912"/>
    <w:rsid w:val="007E72B3"/>
    <w:rsid w:val="00815145"/>
    <w:rsid w:val="0083713B"/>
    <w:rsid w:val="008372E9"/>
    <w:rsid w:val="00873B16"/>
    <w:rsid w:val="008A2BCA"/>
    <w:rsid w:val="008A6D4B"/>
    <w:rsid w:val="008F2EC7"/>
    <w:rsid w:val="00981718"/>
    <w:rsid w:val="009F5BD6"/>
    <w:rsid w:val="00A2312E"/>
    <w:rsid w:val="00AB584A"/>
    <w:rsid w:val="00AE70C0"/>
    <w:rsid w:val="00B406FA"/>
    <w:rsid w:val="00B6054D"/>
    <w:rsid w:val="00B93398"/>
    <w:rsid w:val="00BB7DDB"/>
    <w:rsid w:val="00BD7D9E"/>
    <w:rsid w:val="00BE2542"/>
    <w:rsid w:val="00C00F8A"/>
    <w:rsid w:val="00C058DD"/>
    <w:rsid w:val="00C0595E"/>
    <w:rsid w:val="00C2223C"/>
    <w:rsid w:val="00C229CA"/>
    <w:rsid w:val="00C54638"/>
    <w:rsid w:val="00C70D1A"/>
    <w:rsid w:val="00C80E9A"/>
    <w:rsid w:val="00CA0239"/>
    <w:rsid w:val="00D91252"/>
    <w:rsid w:val="00DD6F4D"/>
    <w:rsid w:val="00DE2B4C"/>
    <w:rsid w:val="00DE59E6"/>
    <w:rsid w:val="00DF2810"/>
    <w:rsid w:val="00E02E34"/>
    <w:rsid w:val="00E20591"/>
    <w:rsid w:val="00E2528B"/>
    <w:rsid w:val="00E61588"/>
    <w:rsid w:val="00E72ED2"/>
    <w:rsid w:val="00E81DA7"/>
    <w:rsid w:val="00ED6D92"/>
    <w:rsid w:val="00ED7FA3"/>
    <w:rsid w:val="00EF0C77"/>
    <w:rsid w:val="00EF25A5"/>
    <w:rsid w:val="00EF66DC"/>
    <w:rsid w:val="00F12040"/>
    <w:rsid w:val="00F72AD1"/>
    <w:rsid w:val="00F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219696-8904-4DC9-AB32-86358209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16"/>
    <w:rPr>
      <w:sz w:val="24"/>
      <w:szCs w:val="24"/>
    </w:rPr>
  </w:style>
  <w:style w:type="paragraph" w:styleId="Heading1">
    <w:name w:val="heading 1"/>
    <w:basedOn w:val="Normal"/>
    <w:next w:val="Normal"/>
    <w:qFormat/>
    <w:rsid w:val="00873B16"/>
    <w:pPr>
      <w:keepNext/>
      <w:jc w:val="center"/>
      <w:outlineLvl w:val="0"/>
    </w:pPr>
    <w:rPr>
      <w:b/>
      <w:smallCaps/>
      <w:sz w:val="22"/>
      <w:szCs w:val="20"/>
    </w:rPr>
  </w:style>
  <w:style w:type="paragraph" w:styleId="Heading2">
    <w:name w:val="heading 2"/>
    <w:basedOn w:val="Normal"/>
    <w:next w:val="Normal"/>
    <w:qFormat/>
    <w:rsid w:val="00873B16"/>
    <w:pPr>
      <w:keepNext/>
      <w:jc w:val="center"/>
      <w:outlineLvl w:val="1"/>
    </w:pPr>
    <w:rPr>
      <w:b/>
      <w:sz w:val="28"/>
    </w:rPr>
  </w:style>
  <w:style w:type="paragraph" w:styleId="Heading3">
    <w:name w:val="heading 3"/>
    <w:basedOn w:val="Normal"/>
    <w:next w:val="Normal"/>
    <w:link w:val="Heading3Char"/>
    <w:qFormat/>
    <w:rsid w:val="00ED6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3B16"/>
    <w:rPr>
      <w:color w:val="000000"/>
      <w:sz w:val="22"/>
    </w:rPr>
  </w:style>
  <w:style w:type="paragraph" w:styleId="Header">
    <w:name w:val="header"/>
    <w:aliases w:val="Header-Even"/>
    <w:basedOn w:val="Normal"/>
    <w:rsid w:val="00873B16"/>
    <w:pPr>
      <w:tabs>
        <w:tab w:val="center" w:pos="4320"/>
        <w:tab w:val="right" w:pos="8640"/>
      </w:tabs>
    </w:pPr>
    <w:rPr>
      <w:sz w:val="20"/>
      <w:szCs w:val="20"/>
    </w:rPr>
  </w:style>
  <w:style w:type="paragraph" w:styleId="Footer">
    <w:name w:val="footer"/>
    <w:basedOn w:val="Normal"/>
    <w:link w:val="FooterChar"/>
    <w:uiPriority w:val="99"/>
    <w:rsid w:val="00873B16"/>
    <w:pPr>
      <w:tabs>
        <w:tab w:val="center" w:pos="4320"/>
        <w:tab w:val="right" w:pos="8640"/>
      </w:tabs>
    </w:pPr>
    <w:rPr>
      <w:rFonts w:ascii="Geneva" w:hAnsi="Geneva"/>
      <w:szCs w:val="20"/>
    </w:rPr>
  </w:style>
  <w:style w:type="paragraph" w:styleId="BodyTextIndent">
    <w:name w:val="Body Text Indent"/>
    <w:basedOn w:val="Normal"/>
    <w:rsid w:val="00873B16"/>
    <w:pPr>
      <w:ind w:left="490"/>
    </w:pPr>
    <w:rPr>
      <w:szCs w:val="20"/>
    </w:rPr>
  </w:style>
  <w:style w:type="paragraph" w:styleId="BodyText2">
    <w:name w:val="Body Text 2"/>
    <w:basedOn w:val="Normal"/>
    <w:rsid w:val="00873B16"/>
    <w:rPr>
      <w:sz w:val="20"/>
    </w:rPr>
  </w:style>
  <w:style w:type="paragraph" w:styleId="BodyTextIndent2">
    <w:name w:val="Body Text Indent 2"/>
    <w:basedOn w:val="Normal"/>
    <w:rsid w:val="00873B16"/>
    <w:pPr>
      <w:ind w:left="220"/>
    </w:pPr>
    <w:rPr>
      <w:sz w:val="20"/>
    </w:rPr>
  </w:style>
  <w:style w:type="paragraph" w:styleId="Title">
    <w:name w:val="Title"/>
    <w:basedOn w:val="Normal"/>
    <w:link w:val="TitleChar"/>
    <w:qFormat/>
    <w:rsid w:val="00873B16"/>
    <w:pPr>
      <w:jc w:val="center"/>
      <w:outlineLvl w:val="0"/>
    </w:pPr>
    <w:rPr>
      <w:b/>
      <w:sz w:val="22"/>
      <w:szCs w:val="20"/>
    </w:rPr>
  </w:style>
  <w:style w:type="paragraph" w:customStyle="1" w:styleId="coltext">
    <w:name w:val="col text"/>
    <w:aliases w:val="9 col text,ct"/>
    <w:basedOn w:val="Normal"/>
    <w:rsid w:val="00ED6D92"/>
    <w:pPr>
      <w:tabs>
        <w:tab w:val="left" w:pos="259"/>
      </w:tabs>
      <w:spacing w:before="80" w:after="80"/>
    </w:pPr>
    <w:rPr>
      <w:szCs w:val="20"/>
    </w:rPr>
  </w:style>
  <w:style w:type="character" w:customStyle="1" w:styleId="EmailStyle23">
    <w:name w:val="EmailStyle23"/>
    <w:basedOn w:val="DefaultParagraphFont"/>
    <w:semiHidden/>
    <w:rsid w:val="00ED6D92"/>
    <w:rPr>
      <w:rFonts w:ascii="Arial" w:hAnsi="Arial" w:cs="Arial" w:hint="default"/>
      <w:color w:val="auto"/>
      <w:sz w:val="20"/>
      <w:szCs w:val="20"/>
    </w:rPr>
  </w:style>
  <w:style w:type="paragraph" w:customStyle="1" w:styleId="Char">
    <w:name w:val="Char"/>
    <w:basedOn w:val="Normal"/>
    <w:rsid w:val="00D91252"/>
    <w:pPr>
      <w:spacing w:after="160" w:line="240" w:lineRule="exact"/>
    </w:pPr>
    <w:rPr>
      <w:rFonts w:ascii="Verdana" w:hAnsi="Verdana"/>
      <w:sz w:val="20"/>
      <w:szCs w:val="20"/>
    </w:rPr>
  </w:style>
  <w:style w:type="paragraph" w:customStyle="1" w:styleId="centerplain">
    <w:name w:val="center plain"/>
    <w:aliases w:val="cp"/>
    <w:basedOn w:val="Normal"/>
    <w:rsid w:val="00C54638"/>
    <w:pPr>
      <w:jc w:val="center"/>
    </w:pPr>
    <w:rPr>
      <w:szCs w:val="20"/>
    </w:rPr>
  </w:style>
  <w:style w:type="paragraph" w:styleId="BalloonText">
    <w:name w:val="Balloon Text"/>
    <w:basedOn w:val="Normal"/>
    <w:link w:val="BalloonTextChar"/>
    <w:semiHidden/>
    <w:unhideWhenUsed/>
    <w:rsid w:val="00FE1E4A"/>
    <w:rPr>
      <w:rFonts w:ascii="Segoe UI" w:hAnsi="Segoe UI" w:cs="Segoe UI"/>
      <w:sz w:val="18"/>
      <w:szCs w:val="18"/>
    </w:rPr>
  </w:style>
  <w:style w:type="character" w:customStyle="1" w:styleId="BalloonTextChar">
    <w:name w:val="Balloon Text Char"/>
    <w:basedOn w:val="DefaultParagraphFont"/>
    <w:link w:val="BalloonText"/>
    <w:semiHidden/>
    <w:rsid w:val="00FE1E4A"/>
    <w:rPr>
      <w:rFonts w:ascii="Segoe UI" w:hAnsi="Segoe UI" w:cs="Segoe UI"/>
      <w:sz w:val="18"/>
      <w:szCs w:val="18"/>
    </w:rPr>
  </w:style>
  <w:style w:type="character" w:customStyle="1" w:styleId="TitleChar">
    <w:name w:val="Title Char"/>
    <w:link w:val="Title"/>
    <w:rsid w:val="006A1629"/>
    <w:rPr>
      <w:b/>
      <w:sz w:val="22"/>
    </w:rPr>
  </w:style>
  <w:style w:type="character" w:customStyle="1" w:styleId="Heading3Char">
    <w:name w:val="Heading 3 Char"/>
    <w:link w:val="Heading3"/>
    <w:rsid w:val="00815145"/>
    <w:rPr>
      <w:rFonts w:ascii="Arial" w:hAnsi="Arial" w:cs="Arial"/>
      <w:b/>
      <w:bCs/>
      <w:sz w:val="26"/>
      <w:szCs w:val="26"/>
    </w:rPr>
  </w:style>
  <w:style w:type="character" w:customStyle="1" w:styleId="FooterChar">
    <w:name w:val="Footer Char"/>
    <w:basedOn w:val="DefaultParagraphFont"/>
    <w:link w:val="Footer"/>
    <w:uiPriority w:val="99"/>
    <w:rsid w:val="00DE59E6"/>
    <w:rPr>
      <w:rFonts w:ascii="Geneva" w:hAnsi="Geneva"/>
      <w:sz w:val="24"/>
    </w:rPr>
  </w:style>
  <w:style w:type="character" w:styleId="PageNumber">
    <w:name w:val="page number"/>
    <w:basedOn w:val="DefaultParagraphFont"/>
    <w:semiHidden/>
    <w:unhideWhenUsed/>
    <w:rsid w:val="00DE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303">
      <w:bodyDiv w:val="1"/>
      <w:marLeft w:val="0"/>
      <w:marRight w:val="0"/>
      <w:marTop w:val="0"/>
      <w:marBottom w:val="0"/>
      <w:divBdr>
        <w:top w:val="none" w:sz="0" w:space="0" w:color="auto"/>
        <w:left w:val="none" w:sz="0" w:space="0" w:color="auto"/>
        <w:bottom w:val="none" w:sz="0" w:space="0" w:color="auto"/>
        <w:right w:val="none" w:sz="0" w:space="0" w:color="auto"/>
      </w:divBdr>
    </w:div>
    <w:div w:id="206769319">
      <w:bodyDiv w:val="1"/>
      <w:marLeft w:val="0"/>
      <w:marRight w:val="0"/>
      <w:marTop w:val="0"/>
      <w:marBottom w:val="0"/>
      <w:divBdr>
        <w:top w:val="none" w:sz="0" w:space="0" w:color="auto"/>
        <w:left w:val="none" w:sz="0" w:space="0" w:color="auto"/>
        <w:bottom w:val="none" w:sz="0" w:space="0" w:color="auto"/>
        <w:right w:val="none" w:sz="0" w:space="0" w:color="auto"/>
      </w:divBdr>
    </w:div>
    <w:div w:id="20319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30E829ABDE4418DF8F5CE1CCDD24B" ma:contentTypeVersion="8" ma:contentTypeDescription="Create a new document." ma:contentTypeScope="" ma:versionID="b93ea3de685f8b191f70d065c4ac8b19">
  <xsd:schema xmlns:xsd="http://www.w3.org/2001/XMLSchema" xmlns:xs="http://www.w3.org/2001/XMLSchema" xmlns:p="http://schemas.microsoft.com/office/2006/metadata/properties" xmlns:ns2="c0a539e5-cd07-4dc1-ab3b-82065fc22058" xmlns:ns3="5bc3325e-7759-4d5a-b091-7692ce91a647" targetNamespace="http://schemas.microsoft.com/office/2006/metadata/properties" ma:root="true" ma:fieldsID="c9b76f86182a60f0497390b7e009df1a" ns2:_="" ns3:_="">
    <xsd:import namespace="c0a539e5-cd07-4dc1-ab3b-82065fc22058"/>
    <xsd:import namespace="5bc3325e-7759-4d5a-b091-7692ce91a647"/>
    <xsd:element name="properties">
      <xsd:complexType>
        <xsd:sequence>
          <xsd:element name="documentManagement">
            <xsd:complexType>
              <xsd:all>
                <xsd:element ref="ns2:_dlc_DocId" minOccurs="0"/>
                <xsd:element ref="ns2:_dlc_DocIdUrl" minOccurs="0"/>
                <xsd:element ref="ns2:_dlc_DocIdPersistId" minOccurs="0"/>
                <xsd:element ref="ns3:DivisionBranch" minOccurs="0"/>
                <xsd:element ref="ns3:ARMPhas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3325e-7759-4d5a-b091-7692ce91a647" elementFormDefault="qualified">
    <xsd:import namespace="http://schemas.microsoft.com/office/2006/documentManagement/types"/>
    <xsd:import namespace="http://schemas.microsoft.com/office/infopath/2007/PartnerControls"/>
    <xsd:element name="DivisionBranch" ma:index="11" nillable="true" ma:displayName="Division-Branch" ma:internalName="DivisionBranch">
      <xsd:simpleType>
        <xsd:restriction base="dms:Text">
          <xsd:maxLength value="255"/>
        </xsd:restriction>
      </xsd:simpleType>
    </xsd:element>
    <xsd:element name="ARMPhase" ma:index="12" nillable="true" ma:displayName="ARM Phase" ma:internalName="ARMPhase">
      <xsd:complexType>
        <xsd:complexContent>
          <xsd:extension base="dms:MultiChoice">
            <xsd:sequence>
              <xsd:element name="Value" maxOccurs="unbounded" minOccurs="0" nillable="true">
                <xsd:simpleType>
                  <xsd:restriction base="dms:Choice">
                    <xsd:enumeration value="Acquisition Planning"/>
                    <xsd:enumeration value="Purchase Request"/>
                    <xsd:enumeration value="Solicitation"/>
                    <xsd:enumeration value="Award Documents"/>
                    <xsd:enumeration value="Contract Administration"/>
                    <xsd:enumeration value="Closeout"/>
                    <xsd:enumeration value="Miscellaneous"/>
                    <xsd:enumeration value="Archived"/>
                  </xsd:restriction>
                </xsd:simpleType>
              </xsd:element>
            </xsd:sequence>
          </xsd:extension>
        </xsd:complexContent>
      </xsd:complexType>
    </xsd:element>
    <xsd:element name="DocumentType" ma:index="13" nillable="true" ma:displayName="Document Type" ma:format="Dropdown" ma:internalName="DocumentType">
      <xsd:simpleType>
        <xsd:restriction base="dms:Choice">
          <xsd:enumeration value="Template"/>
          <xsd:enumeration value="Sample"/>
          <xsd:enumeration value="Policy"/>
          <xsd:enumeration value="Quick References"/>
          <xsd:enumeration value="Other"/>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RMPhase xmlns="5bc3325e-7759-4d5a-b091-7692ce91a647"/>
    <DivisionBranch xmlns="5bc3325e-7759-4d5a-b091-7692ce91a647" xsi:nil="true"/>
    <DocumentType xmlns="5bc3325e-7759-4d5a-b091-7692ce91a647" xsi:nil="true"/>
  </documentManagement>
</p:properties>
</file>

<file path=customXml/item5.xml><?xml version="1.0" encoding="utf-8"?>
<?mso-contentType ?>
<SharedContentType xmlns="Microsoft.SharePoint.Taxonomy.ContentTypeSync" SourceId="662482be-791f-46d4-86b5-fac5be26931c"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08F55BC-586E-478C-8CF8-1304CDC8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5bc3325e-7759-4d5a-b091-7692ce91a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1492B-7A68-425E-89D5-050E24E2E877}">
  <ds:schemaRefs>
    <ds:schemaRef ds:uri="http://schemas.microsoft.com/office/2006/metadata/longProperties"/>
  </ds:schemaRefs>
</ds:datastoreItem>
</file>

<file path=customXml/itemProps3.xml><?xml version="1.0" encoding="utf-8"?>
<ds:datastoreItem xmlns:ds="http://schemas.openxmlformats.org/officeDocument/2006/customXml" ds:itemID="{BA4B7468-5A2B-4BB1-8979-ED09EC983E08}">
  <ds:schemaRefs>
    <ds:schemaRef ds:uri="http://schemas.microsoft.com/sharepoint/v3/contenttype/forms"/>
  </ds:schemaRefs>
</ds:datastoreItem>
</file>

<file path=customXml/itemProps4.xml><?xml version="1.0" encoding="utf-8"?>
<ds:datastoreItem xmlns:ds="http://schemas.openxmlformats.org/officeDocument/2006/customXml" ds:itemID="{913F4326-8D26-41F1-9C01-2F3C50570FD7}">
  <ds:schemaRefs>
    <ds:schemaRef ds:uri="http://schemas.microsoft.com/office/2006/metadata/properties"/>
    <ds:schemaRef ds:uri="5bc3325e-7759-4d5a-b091-7692ce91a647"/>
  </ds:schemaRefs>
</ds:datastoreItem>
</file>

<file path=customXml/itemProps5.xml><?xml version="1.0" encoding="utf-8"?>
<ds:datastoreItem xmlns:ds="http://schemas.openxmlformats.org/officeDocument/2006/customXml" ds:itemID="{D38B033C-D7CC-46EA-9743-C2AD5EC92D60}">
  <ds:schemaRefs>
    <ds:schemaRef ds:uri="Microsoft.SharePoint.Taxonomy.ContentTypeSync"/>
  </ds:schemaRefs>
</ds:datastoreItem>
</file>

<file path=customXml/itemProps6.xml><?xml version="1.0" encoding="utf-8"?>
<ds:datastoreItem xmlns:ds="http://schemas.openxmlformats.org/officeDocument/2006/customXml" ds:itemID="{B9B55FFA-D14F-48EE-AB63-A34D6901D9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OPO QASP Template</vt:lpstr>
    </vt:vector>
  </TitlesOfParts>
  <Company>United States Coast Guard</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 QASP Template</dc:title>
  <dc:creator>CAAT TEAM</dc:creator>
  <cp:lastModifiedBy>Jason Runge</cp:lastModifiedBy>
  <cp:revision>4</cp:revision>
  <cp:lastPrinted>2003-02-13T14:37:00Z</cp:lastPrinted>
  <dcterms:created xsi:type="dcterms:W3CDTF">2017-05-08T19:36:00Z</dcterms:created>
  <dcterms:modified xsi:type="dcterms:W3CDTF">2017-05-10T17:05:00Z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0x0101008DA30E829ABDE4418DF8F5CE1CCDD24B</vt:lpwstr>
  </property>
</Properties>
</file>